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5D" w:rsidRPr="00681413" w:rsidRDefault="00F3455D" w:rsidP="00681413">
      <w:pPr>
        <w:tabs>
          <w:tab w:val="left" w:pos="840"/>
        </w:tabs>
        <w:spacing w:after="240" w:line="276" w:lineRule="auto"/>
        <w:jc w:val="center"/>
        <w:rPr>
          <w:rFonts w:ascii="Cambria" w:eastAsia="Calibri" w:hAnsi="Cambria" w:cstheme="majorHAnsi"/>
          <w:b/>
          <w:bCs/>
          <w:color w:val="000000"/>
          <w:sz w:val="24"/>
          <w:szCs w:val="24"/>
          <w:u w:val="single"/>
        </w:rPr>
      </w:pPr>
      <w:r w:rsidRPr="00681413">
        <w:rPr>
          <w:rFonts w:ascii="Cambria" w:eastAsia="Calibri" w:hAnsi="Cambria" w:cstheme="majorHAnsi"/>
          <w:b/>
          <w:bCs/>
          <w:color w:val="000000"/>
          <w:sz w:val="24"/>
          <w:szCs w:val="24"/>
          <w:u w:val="single"/>
        </w:rPr>
        <w:t>RETIFICAÇÃO DE EDITAL 01</w:t>
      </w:r>
    </w:p>
    <w:p w:rsidR="00652BB8" w:rsidRPr="00681413" w:rsidRDefault="00652BB8" w:rsidP="00681413">
      <w:pPr>
        <w:pStyle w:val="Ttulo11"/>
        <w:spacing w:after="240" w:line="276" w:lineRule="auto"/>
        <w:ind w:left="0" w:right="7"/>
        <w:jc w:val="center"/>
        <w:rPr>
          <w:rFonts w:ascii="Cambria" w:hAnsi="Cambria"/>
          <w:sz w:val="24"/>
          <w:szCs w:val="24"/>
        </w:rPr>
      </w:pPr>
      <w:r w:rsidRPr="00681413">
        <w:rPr>
          <w:rFonts w:ascii="Cambria" w:hAnsi="Cambria"/>
          <w:sz w:val="24"/>
          <w:szCs w:val="24"/>
        </w:rPr>
        <w:t>PROCESSO LICITATÓRIO Nº 050/2018</w:t>
      </w:r>
    </w:p>
    <w:p w:rsidR="00652BB8" w:rsidRPr="00681413" w:rsidRDefault="00652BB8" w:rsidP="00681413">
      <w:pPr>
        <w:spacing w:after="240" w:line="276" w:lineRule="auto"/>
        <w:ind w:right="7"/>
        <w:jc w:val="center"/>
        <w:rPr>
          <w:rFonts w:ascii="Cambria" w:hAnsi="Cambria"/>
          <w:b/>
          <w:sz w:val="24"/>
          <w:szCs w:val="24"/>
        </w:rPr>
      </w:pPr>
      <w:r w:rsidRPr="00681413">
        <w:rPr>
          <w:rFonts w:ascii="Cambria" w:hAnsi="Cambria"/>
          <w:b/>
          <w:sz w:val="24"/>
          <w:szCs w:val="24"/>
        </w:rPr>
        <w:t>PREGÃO ELETRÔNICO Nº 04/2018</w:t>
      </w:r>
    </w:p>
    <w:p w:rsidR="00F3455D" w:rsidRPr="00681413" w:rsidRDefault="00E55186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b/>
          <w:sz w:val="24"/>
          <w:szCs w:val="24"/>
        </w:rPr>
        <w:t>1.</w:t>
      </w:r>
      <w:r w:rsidR="00CF49F4" w:rsidRPr="00681413">
        <w:rPr>
          <w:rFonts w:ascii="Cambria" w:hAnsi="Cambria" w:cstheme="majorHAnsi"/>
          <w:sz w:val="24"/>
          <w:szCs w:val="24"/>
        </w:rPr>
        <w:t xml:space="preserve">A Prefeitura Municipal de Bocaina de Minas, através da </w:t>
      </w:r>
      <w:r w:rsidR="00F3455D" w:rsidRPr="00681413">
        <w:rPr>
          <w:rFonts w:ascii="Cambria" w:hAnsi="Cambria" w:cstheme="majorHAnsi"/>
          <w:sz w:val="24"/>
          <w:szCs w:val="24"/>
        </w:rPr>
        <w:t>Comissão Permanente de Licitação</w:t>
      </w:r>
      <w:r w:rsidR="00CF49F4" w:rsidRPr="00681413">
        <w:rPr>
          <w:rFonts w:ascii="Cambria" w:hAnsi="Cambria" w:cstheme="majorHAnsi"/>
          <w:sz w:val="24"/>
          <w:szCs w:val="24"/>
        </w:rPr>
        <w:t xml:space="preserve">, torna público a todos os interessados em participar do referido certame, a retificação do Edital </w:t>
      </w:r>
      <w:r w:rsidR="00652BB8" w:rsidRPr="00681413">
        <w:rPr>
          <w:rFonts w:ascii="Cambria" w:hAnsi="Cambria" w:cstheme="majorHAnsi"/>
          <w:sz w:val="24"/>
          <w:szCs w:val="24"/>
        </w:rPr>
        <w:t>Pregão Eletrônico 04/2018</w:t>
      </w:r>
      <w:r w:rsidR="00CF49F4" w:rsidRPr="00681413">
        <w:rPr>
          <w:rFonts w:ascii="Cambria" w:hAnsi="Cambria" w:cstheme="majorHAnsi"/>
          <w:sz w:val="24"/>
          <w:szCs w:val="24"/>
        </w:rPr>
        <w:t xml:space="preserve">, </w:t>
      </w:r>
      <w:r w:rsidRPr="00681413">
        <w:rPr>
          <w:rFonts w:ascii="Cambria" w:hAnsi="Cambria" w:cstheme="majorHAnsi"/>
          <w:sz w:val="24"/>
          <w:szCs w:val="24"/>
        </w:rPr>
        <w:t xml:space="preserve">nos seguintes itens </w:t>
      </w:r>
      <w:r w:rsidR="00F3455D" w:rsidRPr="00681413">
        <w:rPr>
          <w:rFonts w:ascii="Cambria" w:hAnsi="Cambria" w:cstheme="majorHAnsi"/>
          <w:sz w:val="24"/>
          <w:szCs w:val="24"/>
        </w:rPr>
        <w:t>conforme abaixo</w:t>
      </w:r>
      <w:r w:rsidR="00237D9A" w:rsidRPr="00681413">
        <w:rPr>
          <w:rFonts w:ascii="Cambria" w:hAnsi="Cambria" w:cstheme="majorHAnsi"/>
          <w:sz w:val="24"/>
          <w:szCs w:val="24"/>
        </w:rPr>
        <w:t>:</w:t>
      </w:r>
    </w:p>
    <w:p w:rsidR="004B7F67" w:rsidRPr="00681413" w:rsidRDefault="004B7F67" w:rsidP="00681413">
      <w:pPr>
        <w:pStyle w:val="PargrafodaLista"/>
        <w:numPr>
          <w:ilvl w:val="1"/>
          <w:numId w:val="4"/>
        </w:num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Lote </w:t>
      </w:r>
      <w:r w:rsidR="00DC4864"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1</w:t>
      </w: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, item 1 do Anexo I – Termo de Referência</w:t>
      </w:r>
    </w:p>
    <w:p w:rsidR="004B7F67" w:rsidRPr="00681413" w:rsidRDefault="004B7F67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="Times New Roman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Onde se lê: “</w:t>
      </w:r>
      <w:r w:rsidRPr="00681413">
        <w:rPr>
          <w:rFonts w:ascii="Cambria" w:hAnsi="Cambria" w:cs="Times New Roman"/>
          <w:b/>
          <w:sz w:val="24"/>
          <w:szCs w:val="24"/>
        </w:rPr>
        <w:t>Retroescavadeira de pneus</w:t>
      </w:r>
      <w:r w:rsidRPr="00681413">
        <w:rPr>
          <w:rFonts w:ascii="Cambria" w:hAnsi="Cambria" w:cs="Times New Roman"/>
          <w:sz w:val="24"/>
          <w:szCs w:val="24"/>
        </w:rPr>
        <w:t>, Cabinado com ar condicionado,  peso operacional mínimo 7.000 kg, tamanho das conchas mínimo 0,85m³, Motor diesel com mínimo de 85  hp, tração 4x4, mínimo de 4 marchas a frente e 4 a ré,  Partida elétrica de 12 volts, bateria de mínimo 600 CCA, alternador de 100 amp, transmissão com conversor de torque de 04 marchas sincronizadas, freios multidiscos em banho de óleo</w:t>
      </w:r>
    </w:p>
    <w:p w:rsidR="004B7F67" w:rsidRPr="00681413" w:rsidRDefault="004B7F67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="Times New Roman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Leia-se: “</w:t>
      </w:r>
      <w:r w:rsidRPr="00681413">
        <w:rPr>
          <w:rFonts w:ascii="Cambria" w:hAnsi="Cambria" w:cs="Times New Roman"/>
          <w:b/>
          <w:sz w:val="24"/>
          <w:szCs w:val="24"/>
        </w:rPr>
        <w:t>Retroescavadeira de pneus</w:t>
      </w:r>
      <w:r w:rsidRPr="00681413">
        <w:rPr>
          <w:rFonts w:ascii="Cambria" w:hAnsi="Cambria" w:cs="Times New Roman"/>
          <w:sz w:val="24"/>
          <w:szCs w:val="24"/>
        </w:rPr>
        <w:t xml:space="preserve">, Cabinado com ar condicionado,  peso operacional mínimo 7.000 kg, tamanho das conchas mínimo 0,85m³, Motor diesel com mínimo de 85  hp, tração 4x4, mínimo de 4 marchas a frente e 4 a ré,  Partida elétrica de 12 volts, bateria de mínimo 600 CCA, </w:t>
      </w:r>
      <w:r w:rsidRPr="00681413">
        <w:rPr>
          <w:rFonts w:ascii="Cambria" w:hAnsi="Cambria" w:cs="Times New Roman"/>
          <w:b/>
          <w:sz w:val="24"/>
          <w:szCs w:val="24"/>
        </w:rPr>
        <w:t>alternador de 95 amp</w:t>
      </w:r>
      <w:r w:rsidRPr="00681413">
        <w:rPr>
          <w:rFonts w:ascii="Cambria" w:hAnsi="Cambria" w:cs="Times New Roman"/>
          <w:sz w:val="24"/>
          <w:szCs w:val="24"/>
        </w:rPr>
        <w:t>, transmissão com conversor de torque de 04 marchas sincronizadas, freios multidiscos em banho de óleo</w:t>
      </w:r>
    </w:p>
    <w:p w:rsidR="00CF49F4" w:rsidRPr="00681413" w:rsidRDefault="00652BB8" w:rsidP="00681413">
      <w:pPr>
        <w:pStyle w:val="PargrafodaLista"/>
        <w:numPr>
          <w:ilvl w:val="1"/>
          <w:numId w:val="4"/>
        </w:num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Lote 2, item 1</w:t>
      </w:r>
      <w:r w:rsidR="00E65AF7"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do </w:t>
      </w:r>
      <w:r w:rsidR="00794021"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Anexo I </w:t>
      </w: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–</w:t>
      </w:r>
      <w:r w:rsidR="00794021"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</w:t>
      </w: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Termo de Referência</w:t>
      </w:r>
    </w:p>
    <w:p w:rsidR="00E65AF7" w:rsidRPr="00681413" w:rsidRDefault="00E65AF7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Onde se lê</w:t>
      </w: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“</w:t>
      </w:r>
      <w:r w:rsidR="00652BB8" w:rsidRPr="00681413">
        <w:rPr>
          <w:rFonts w:ascii="Cambria" w:hAnsi="Cambria"/>
          <w:b/>
          <w:sz w:val="24"/>
          <w:szCs w:val="24"/>
        </w:rPr>
        <w:t>Veículo tipo caminhão toco basculante</w:t>
      </w:r>
      <w:r w:rsidR="00652BB8" w:rsidRPr="00681413">
        <w:rPr>
          <w:rFonts w:ascii="Cambria" w:hAnsi="Cambria"/>
          <w:sz w:val="24"/>
          <w:szCs w:val="24"/>
        </w:rPr>
        <w:t xml:space="preserve">. ano/modelo: 2018/2018, com cabine avançada na cor </w:t>
      </w:r>
      <w:r w:rsidR="00652BB8" w:rsidRPr="00681413">
        <w:rPr>
          <w:rFonts w:ascii="Cambria" w:hAnsi="Cambria"/>
          <w:b/>
          <w:sz w:val="24"/>
          <w:szCs w:val="24"/>
        </w:rPr>
        <w:t>branca,</w:t>
      </w:r>
      <w:r w:rsidR="00652BB8" w:rsidRPr="00681413">
        <w:rPr>
          <w:rFonts w:ascii="Cambria" w:hAnsi="Cambria"/>
          <w:sz w:val="24"/>
          <w:szCs w:val="24"/>
        </w:rPr>
        <w:t xml:space="preserve"> motor a diesel mínimo 4x2, peso bruto total de no mínimo 16000 kg, carga </w:t>
      </w:r>
      <w:r w:rsidR="004B7F67" w:rsidRPr="00681413">
        <w:rPr>
          <w:rFonts w:ascii="Cambria" w:hAnsi="Cambria"/>
          <w:sz w:val="24"/>
          <w:szCs w:val="24"/>
        </w:rPr>
        <w:t>útil</w:t>
      </w:r>
      <w:r w:rsidR="00652BB8" w:rsidRPr="00681413">
        <w:rPr>
          <w:rFonts w:ascii="Cambria" w:hAnsi="Cambria"/>
          <w:sz w:val="24"/>
          <w:szCs w:val="24"/>
        </w:rPr>
        <w:t xml:space="preserve"> </w:t>
      </w:r>
      <w:r w:rsidR="00916B9C" w:rsidRPr="00681413">
        <w:rPr>
          <w:rFonts w:ascii="Cambria" w:hAnsi="Cambria"/>
          <w:sz w:val="24"/>
          <w:szCs w:val="24"/>
        </w:rPr>
        <w:t>máxima</w:t>
      </w:r>
      <w:r w:rsidR="00652BB8" w:rsidRPr="00681413">
        <w:rPr>
          <w:rFonts w:ascii="Cambria" w:hAnsi="Cambria"/>
          <w:sz w:val="24"/>
          <w:szCs w:val="24"/>
        </w:rPr>
        <w:t xml:space="preserve"> 11130 kg, distancia entre eixos mínimo de 5,36 m, potencia 185 cv (inclui cabine e chassi,  direção hidráulica integral,  freios a ar, freio motor de descompressão no cabeçote, com 06 (seis) pneus e mais 01 (um) de sobressalente novos, equipado com aparelho de tacógrafo, garantia mínima do veículo: 12 (doze) meses livres de quilometragem, obedecidas as revisões constantes no livreto do fabricante; assistência técnica do veículo</w:t>
      </w:r>
    </w:p>
    <w:p w:rsidR="00CC5D41" w:rsidRPr="00681413" w:rsidRDefault="00CC5D41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Leia-se</w:t>
      </w: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: “</w:t>
      </w:r>
      <w:r w:rsidR="00652BB8" w:rsidRPr="00681413">
        <w:rPr>
          <w:rFonts w:ascii="Cambria" w:hAnsi="Cambria"/>
          <w:b/>
          <w:sz w:val="24"/>
          <w:szCs w:val="24"/>
        </w:rPr>
        <w:t>Veículo tipo caminhão toco basculante</w:t>
      </w:r>
      <w:r w:rsidR="00652BB8" w:rsidRPr="00681413">
        <w:rPr>
          <w:rFonts w:ascii="Cambria" w:hAnsi="Cambria"/>
          <w:sz w:val="24"/>
          <w:szCs w:val="24"/>
        </w:rPr>
        <w:t xml:space="preserve">. ano/modelo: 2018/2018, com cabine avançada na cor </w:t>
      </w:r>
      <w:r w:rsidR="00652BB8" w:rsidRPr="00681413">
        <w:rPr>
          <w:rFonts w:ascii="Cambria" w:hAnsi="Cambria"/>
          <w:b/>
          <w:sz w:val="24"/>
          <w:szCs w:val="24"/>
        </w:rPr>
        <w:t>branca,</w:t>
      </w:r>
      <w:r w:rsidR="00652BB8" w:rsidRPr="00681413">
        <w:rPr>
          <w:rFonts w:ascii="Cambria" w:hAnsi="Cambria"/>
          <w:sz w:val="24"/>
          <w:szCs w:val="24"/>
        </w:rPr>
        <w:t xml:space="preserve"> motor a diesel mínimo 4x2, peso bruto total de no mínimo 16000 kg, carga util maxima 11130 kg, </w:t>
      </w:r>
      <w:r w:rsidR="00652BB8" w:rsidRPr="00681413">
        <w:rPr>
          <w:rFonts w:ascii="Cambria" w:hAnsi="Cambria"/>
          <w:b/>
          <w:sz w:val="24"/>
          <w:szCs w:val="24"/>
        </w:rPr>
        <w:t>distancia entre eixos mínimo de 4,80 m e máximo de 6m</w:t>
      </w:r>
      <w:r w:rsidR="00652BB8" w:rsidRPr="00681413">
        <w:rPr>
          <w:rFonts w:ascii="Cambria" w:hAnsi="Cambria"/>
          <w:sz w:val="24"/>
          <w:szCs w:val="24"/>
        </w:rPr>
        <w:t xml:space="preserve">, potencia 185 cv (inclui cabine e chassi,  direção hidráulica integral,  freios a ar, freio motor de descompressão no cabeçote, com 06 (seis) pneus e mais 01 (um) de sobressalente novos, equipado com aparelho de tacógrafo, garantia </w:t>
      </w:r>
      <w:r w:rsidR="00652BB8" w:rsidRPr="00681413">
        <w:rPr>
          <w:rFonts w:ascii="Cambria" w:hAnsi="Cambria"/>
          <w:sz w:val="24"/>
          <w:szCs w:val="24"/>
        </w:rPr>
        <w:lastRenderedPageBreak/>
        <w:t>mínima do veículo: 12 (doze) meses livres de quilometragem, obedecidas as revisões constantes no livreto do fabricante; assistência técnica do veículo</w:t>
      </w:r>
      <w:r w:rsidRPr="00681413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”</w:t>
      </w:r>
    </w:p>
    <w:p w:rsidR="00DC4864" w:rsidRPr="00681413" w:rsidRDefault="00DC4864" w:rsidP="00681413">
      <w:pPr>
        <w:pStyle w:val="Ttulo11"/>
        <w:numPr>
          <w:ilvl w:val="1"/>
          <w:numId w:val="4"/>
        </w:numPr>
        <w:spacing w:after="240" w:line="276" w:lineRule="auto"/>
        <w:ind w:right="7"/>
        <w:rPr>
          <w:rFonts w:ascii="Cambria" w:hAnsi="Cambria"/>
          <w:sz w:val="24"/>
          <w:szCs w:val="24"/>
        </w:rPr>
      </w:pP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Lote 2, item 1 do </w:t>
      </w:r>
      <w:r w:rsidRPr="00681413">
        <w:rPr>
          <w:rFonts w:ascii="Cambria" w:hAnsi="Cambria"/>
          <w:sz w:val="24"/>
          <w:szCs w:val="24"/>
        </w:rPr>
        <w:t>ANEXO II - MODELO DE PROPOSTA COMERCIAL</w:t>
      </w:r>
    </w:p>
    <w:p w:rsidR="00DC4864" w:rsidRPr="00681413" w:rsidRDefault="00DC4864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="Times New Roman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Onde se lê: “</w:t>
      </w:r>
      <w:r w:rsidRPr="00681413">
        <w:rPr>
          <w:rFonts w:ascii="Cambria" w:hAnsi="Cambria" w:cs="Times New Roman"/>
          <w:b/>
          <w:sz w:val="24"/>
          <w:szCs w:val="24"/>
        </w:rPr>
        <w:t>Retroescavadeira de pneus</w:t>
      </w:r>
      <w:r w:rsidRPr="00681413">
        <w:rPr>
          <w:rFonts w:ascii="Cambria" w:hAnsi="Cambria" w:cs="Times New Roman"/>
          <w:sz w:val="24"/>
          <w:szCs w:val="24"/>
        </w:rPr>
        <w:t>, Cabinado com ar condicionado,  peso operacional mínimo 7.000 kg, tamanho das conchas mínimo 0,85m³, Motor diesel com mínimo de 85  hp, tração 4x4, mínimo de 4 marchas a frente e 4 a ré,  Partida elétrica de 12 volts, bateria de mínimo 600 CCA, alternador de 100 amp, transmissão com conversor de torque de 04 marchas sincronizadas, freios multidiscos em banho de óleo</w:t>
      </w:r>
    </w:p>
    <w:p w:rsidR="00DC4864" w:rsidRPr="00681413" w:rsidRDefault="00DC4864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681413">
        <w:rPr>
          <w:rFonts w:ascii="Cambria" w:hAnsi="Cambria" w:cstheme="majorHAnsi"/>
          <w:sz w:val="24"/>
          <w:szCs w:val="24"/>
        </w:rPr>
        <w:t>Leia-se: “</w:t>
      </w:r>
      <w:r w:rsidRPr="00681413">
        <w:rPr>
          <w:rFonts w:ascii="Cambria" w:hAnsi="Cambria" w:cs="Times New Roman"/>
          <w:b/>
          <w:sz w:val="24"/>
          <w:szCs w:val="24"/>
        </w:rPr>
        <w:t>Retroescavadeira de pneus</w:t>
      </w:r>
      <w:r w:rsidRPr="00681413">
        <w:rPr>
          <w:rFonts w:ascii="Cambria" w:hAnsi="Cambria" w:cs="Times New Roman"/>
          <w:sz w:val="24"/>
          <w:szCs w:val="24"/>
        </w:rPr>
        <w:t>, Cabinado com ar condicionado,  peso operacional mínimo 7.000 kg, tamanho das conchas mínimo 0,85m³, Motor diesel com mínimo de 85  hp, tração 4x4, mínimo de 4 marchas a frente e 4 a ré,  Partida elétrica de 12 volts, bateria de mínimo 600 CCA, a</w:t>
      </w:r>
      <w:r w:rsidRPr="00681413">
        <w:rPr>
          <w:rFonts w:ascii="Cambria" w:hAnsi="Cambria" w:cs="Times New Roman"/>
          <w:b/>
          <w:sz w:val="24"/>
          <w:szCs w:val="24"/>
        </w:rPr>
        <w:t>lternador de 95 amp</w:t>
      </w:r>
      <w:r w:rsidRPr="00681413">
        <w:rPr>
          <w:rFonts w:ascii="Cambria" w:hAnsi="Cambria" w:cs="Times New Roman"/>
          <w:sz w:val="24"/>
          <w:szCs w:val="24"/>
        </w:rPr>
        <w:t>, transmissão com conversor de torque de 04 marchas sincronizadas, freios multidiscos em banho de óleo</w:t>
      </w:r>
    </w:p>
    <w:p w:rsidR="00D46F57" w:rsidRPr="00681413" w:rsidRDefault="00D46F57" w:rsidP="00681413">
      <w:pPr>
        <w:pStyle w:val="Ttulo11"/>
        <w:numPr>
          <w:ilvl w:val="1"/>
          <w:numId w:val="4"/>
        </w:numPr>
        <w:spacing w:after="240" w:line="276" w:lineRule="auto"/>
        <w:ind w:right="7"/>
        <w:rPr>
          <w:rFonts w:ascii="Cambria" w:hAnsi="Cambria"/>
          <w:sz w:val="24"/>
          <w:szCs w:val="24"/>
        </w:rPr>
      </w:pP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Lote 2, item 1 do </w:t>
      </w:r>
      <w:r w:rsidRPr="00681413">
        <w:rPr>
          <w:rFonts w:ascii="Cambria" w:hAnsi="Cambria"/>
          <w:sz w:val="24"/>
          <w:szCs w:val="24"/>
        </w:rPr>
        <w:t>ANEXO II - MODELO DE PROPOSTA COMERCIAL</w:t>
      </w:r>
    </w:p>
    <w:p w:rsidR="00D46F57" w:rsidRPr="00681413" w:rsidRDefault="00D46F57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Onde se lê</w:t>
      </w: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“</w:t>
      </w:r>
      <w:r w:rsidRPr="00681413">
        <w:rPr>
          <w:rFonts w:ascii="Cambria" w:hAnsi="Cambria"/>
          <w:b/>
          <w:sz w:val="24"/>
          <w:szCs w:val="24"/>
        </w:rPr>
        <w:t>Veículo tipo caminhão toco basculante</w:t>
      </w:r>
      <w:r w:rsidRPr="00681413">
        <w:rPr>
          <w:rFonts w:ascii="Cambria" w:hAnsi="Cambria"/>
          <w:sz w:val="24"/>
          <w:szCs w:val="24"/>
        </w:rPr>
        <w:t xml:space="preserve">. ano/modelo: 2018/2018, com cabine avançada na cor </w:t>
      </w:r>
      <w:r w:rsidRPr="00681413">
        <w:rPr>
          <w:rFonts w:ascii="Cambria" w:hAnsi="Cambria"/>
          <w:b/>
          <w:sz w:val="24"/>
          <w:szCs w:val="24"/>
        </w:rPr>
        <w:t>branca,</w:t>
      </w:r>
      <w:r w:rsidRPr="00681413">
        <w:rPr>
          <w:rFonts w:ascii="Cambria" w:hAnsi="Cambria"/>
          <w:sz w:val="24"/>
          <w:szCs w:val="24"/>
        </w:rPr>
        <w:t xml:space="preserve"> motor a diesel mínimo 4x2, peso bruto total de no mínimo 16000 kg, carga util maxima 11130 kg, distancia entre eixos mínimo de 5,36 m, potencia 185 cv (inclui cabine e chassi,  direção hidráulica integral,  freios a ar, freio motor de descompressão no cabeçote, com 06 (seis) pneus e mais 01 (um) de sobressalente novos, equipado com aparelho de tacógrafo, garantia mínima do veículo: 12 (doze) meses livres de quilometragem, obedecidas as revisões constantes no livreto do fabricante; assistência técnica do veículo</w:t>
      </w:r>
    </w:p>
    <w:p w:rsidR="00D46F57" w:rsidRPr="00681413" w:rsidRDefault="00D46F57" w:rsidP="00681413">
      <w:pPr>
        <w:pStyle w:val="Ttulo11"/>
        <w:spacing w:after="240" w:line="276" w:lineRule="auto"/>
        <w:ind w:left="0" w:right="7"/>
        <w:jc w:val="both"/>
        <w:rPr>
          <w:rFonts w:ascii="Cambria" w:eastAsia="Times New Roman" w:hAnsi="Cambria" w:cstheme="majorHAnsi"/>
          <w:b w:val="0"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Leia-se: “</w:t>
      </w:r>
      <w:r w:rsidRPr="00681413">
        <w:rPr>
          <w:rFonts w:ascii="Cambria" w:hAnsi="Cambria"/>
          <w:sz w:val="24"/>
          <w:szCs w:val="24"/>
        </w:rPr>
        <w:t xml:space="preserve">Veículo tipo caminhão toco basculante. ano/modelo: 2018/2018, </w:t>
      </w:r>
      <w:r w:rsidRPr="00681413">
        <w:rPr>
          <w:rFonts w:ascii="Cambria" w:hAnsi="Cambria"/>
          <w:b w:val="0"/>
          <w:sz w:val="24"/>
          <w:szCs w:val="24"/>
        </w:rPr>
        <w:t>com cabine avançada na cor branca, motor a diesel mínimo 4x2, peso bruto total de no mínimo 16000 kg, carga util maxima 11130 kg, distancia entre eixos mínimo de 4,80 m e máximo de 6m, potencia 185 cv (inclui cabine e chassi,  direção hidráulica integral,  freios a ar, freio motor de descompressão no cabeçote, com 06 (seis) pneus e mais 01 (um) de sobressalente novos, equipado com aparelho de tacógrafo, garantia mínima do veículo: 12 (doze) meses livres de quilometragem, obedecidas as revisões constantes no livreto do fabricante; assistência técnica do veículo</w:t>
      </w:r>
      <w:r w:rsidRPr="00681413">
        <w:rPr>
          <w:rFonts w:ascii="Cambria" w:eastAsia="Times New Roman" w:hAnsi="Cambria" w:cstheme="majorHAnsi"/>
          <w:b w:val="0"/>
          <w:i/>
          <w:iCs/>
          <w:color w:val="222222"/>
          <w:sz w:val="24"/>
          <w:szCs w:val="24"/>
          <w:lang w:eastAsia="pt-BR"/>
        </w:rPr>
        <w:t>”</w:t>
      </w:r>
      <w:r w:rsidRPr="00681413">
        <w:rPr>
          <w:rFonts w:ascii="Cambria" w:eastAsia="Times New Roman" w:hAnsi="Cambria" w:cstheme="majorHAnsi"/>
          <w:b w:val="0"/>
          <w:color w:val="222222"/>
          <w:sz w:val="24"/>
          <w:szCs w:val="24"/>
          <w:lang w:eastAsia="pt-BR"/>
        </w:rPr>
        <w:t xml:space="preserve"> </w:t>
      </w:r>
    </w:p>
    <w:p w:rsidR="00681413" w:rsidRPr="00681413" w:rsidRDefault="00681413" w:rsidP="00681413">
      <w:pPr>
        <w:pStyle w:val="Ttulo11"/>
        <w:numPr>
          <w:ilvl w:val="1"/>
          <w:numId w:val="9"/>
        </w:numPr>
        <w:spacing w:after="240" w:line="276" w:lineRule="auto"/>
        <w:ind w:right="7"/>
        <w:jc w:val="both"/>
        <w:rPr>
          <w:rFonts w:ascii="Cambria" w:hAnsi="Cambria"/>
          <w:sz w:val="24"/>
          <w:szCs w:val="24"/>
        </w:rPr>
      </w:pP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Lote 1, item 1 da clausula primeira do </w:t>
      </w:r>
      <w:r w:rsidRPr="00681413">
        <w:rPr>
          <w:rFonts w:ascii="Cambria" w:hAnsi="Cambria"/>
          <w:sz w:val="24"/>
          <w:szCs w:val="24"/>
        </w:rPr>
        <w:t>ANEXO VII – Minuta do Contrato</w:t>
      </w:r>
    </w:p>
    <w:p w:rsidR="00681413" w:rsidRPr="00681413" w:rsidRDefault="00681413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="Times New Roman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Onde se lê: “</w:t>
      </w:r>
      <w:r w:rsidRPr="00681413">
        <w:rPr>
          <w:rFonts w:ascii="Cambria" w:hAnsi="Cambria" w:cs="Times New Roman"/>
          <w:b/>
          <w:sz w:val="24"/>
          <w:szCs w:val="24"/>
        </w:rPr>
        <w:t>Retroescavadeira de pneus</w:t>
      </w:r>
      <w:r w:rsidRPr="00681413">
        <w:rPr>
          <w:rFonts w:ascii="Cambria" w:hAnsi="Cambria" w:cs="Times New Roman"/>
          <w:sz w:val="24"/>
          <w:szCs w:val="24"/>
        </w:rPr>
        <w:t xml:space="preserve">, Cabinado com ar condicionado,  peso operacional mínimo 7.000 kg, tamanho das conchas mínimo 0,85m³, Motor diesel com mínimo de 85  hp, tração 4x4, mínimo de 4 marchas a frente e 4 a ré,  Partida </w:t>
      </w:r>
      <w:r w:rsidRPr="00681413">
        <w:rPr>
          <w:rFonts w:ascii="Cambria" w:hAnsi="Cambria" w:cs="Times New Roman"/>
          <w:sz w:val="24"/>
          <w:szCs w:val="24"/>
        </w:rPr>
        <w:lastRenderedPageBreak/>
        <w:t>elétrica de 12 volts, bateria de mínimo 600 CCA, alternador de 100 amp, transmissão com conversor de torque de 04 marchas sincronizadas, freios multidiscos em banho de óleo</w:t>
      </w:r>
    </w:p>
    <w:p w:rsidR="00681413" w:rsidRPr="00681413" w:rsidRDefault="00681413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681413">
        <w:rPr>
          <w:rFonts w:ascii="Cambria" w:hAnsi="Cambria" w:cstheme="majorHAnsi"/>
          <w:sz w:val="24"/>
          <w:szCs w:val="24"/>
        </w:rPr>
        <w:t>Leia-se: “</w:t>
      </w:r>
      <w:r w:rsidRPr="00681413">
        <w:rPr>
          <w:rFonts w:ascii="Cambria" w:hAnsi="Cambria" w:cs="Times New Roman"/>
          <w:b/>
          <w:sz w:val="24"/>
          <w:szCs w:val="24"/>
        </w:rPr>
        <w:t>Retroescavadeira de pneus</w:t>
      </w:r>
      <w:r w:rsidRPr="00681413">
        <w:rPr>
          <w:rFonts w:ascii="Cambria" w:hAnsi="Cambria" w:cs="Times New Roman"/>
          <w:sz w:val="24"/>
          <w:szCs w:val="24"/>
        </w:rPr>
        <w:t>, Cabinado com ar condicionado,  peso operacional mínimo 7.000 kg, tamanho das conchas mínimo 0,85m³, Motor diesel com mínimo de 85  hp, tração 4x4, mínimo de 4 marchas a frente e 4 a ré,  Partida elétrica de 12 volts, bateria de mínimo 600 CCA, a</w:t>
      </w:r>
      <w:r w:rsidRPr="00681413">
        <w:rPr>
          <w:rFonts w:ascii="Cambria" w:hAnsi="Cambria" w:cs="Times New Roman"/>
          <w:b/>
          <w:sz w:val="24"/>
          <w:szCs w:val="24"/>
        </w:rPr>
        <w:t>lternador de 95 amp</w:t>
      </w:r>
      <w:r w:rsidRPr="00681413">
        <w:rPr>
          <w:rFonts w:ascii="Cambria" w:hAnsi="Cambria" w:cs="Times New Roman"/>
          <w:sz w:val="24"/>
          <w:szCs w:val="24"/>
        </w:rPr>
        <w:t>, transmissão com conversor de torque de 04 marchas sincronizadas, freios multidiscos em banho de óleo</w:t>
      </w:r>
    </w:p>
    <w:p w:rsidR="00D46F57" w:rsidRPr="00681413" w:rsidRDefault="00D46F57" w:rsidP="00681413">
      <w:pPr>
        <w:pStyle w:val="Ttulo11"/>
        <w:numPr>
          <w:ilvl w:val="1"/>
          <w:numId w:val="10"/>
        </w:numPr>
        <w:spacing w:after="240" w:line="276" w:lineRule="auto"/>
        <w:ind w:right="7"/>
        <w:jc w:val="both"/>
        <w:rPr>
          <w:rFonts w:ascii="Cambria" w:hAnsi="Cambria"/>
          <w:sz w:val="24"/>
          <w:szCs w:val="24"/>
        </w:rPr>
      </w:pP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Lote 2, item 1 da clausula primeira do </w:t>
      </w:r>
      <w:r w:rsidRPr="00681413">
        <w:rPr>
          <w:rFonts w:ascii="Cambria" w:hAnsi="Cambria"/>
          <w:sz w:val="24"/>
          <w:szCs w:val="24"/>
        </w:rPr>
        <w:t>ANEXO VII – Minuta do Contrato</w:t>
      </w:r>
    </w:p>
    <w:p w:rsidR="00D46F57" w:rsidRPr="00681413" w:rsidRDefault="00D46F57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Onde se lê</w:t>
      </w: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“</w:t>
      </w:r>
      <w:r w:rsidRPr="00681413">
        <w:rPr>
          <w:rFonts w:ascii="Cambria" w:hAnsi="Cambria"/>
          <w:b/>
          <w:sz w:val="24"/>
          <w:szCs w:val="24"/>
        </w:rPr>
        <w:t>Veículo tipo caminhão toco basculante</w:t>
      </w:r>
      <w:r w:rsidRPr="00681413">
        <w:rPr>
          <w:rFonts w:ascii="Cambria" w:hAnsi="Cambria"/>
          <w:sz w:val="24"/>
          <w:szCs w:val="24"/>
        </w:rPr>
        <w:t xml:space="preserve">. ano/modelo: 2018/2018, com cabine avançada na cor </w:t>
      </w:r>
      <w:r w:rsidRPr="00681413">
        <w:rPr>
          <w:rFonts w:ascii="Cambria" w:hAnsi="Cambria"/>
          <w:b/>
          <w:sz w:val="24"/>
          <w:szCs w:val="24"/>
        </w:rPr>
        <w:t>branca,</w:t>
      </w:r>
      <w:r w:rsidRPr="00681413">
        <w:rPr>
          <w:rFonts w:ascii="Cambria" w:hAnsi="Cambria"/>
          <w:sz w:val="24"/>
          <w:szCs w:val="24"/>
        </w:rPr>
        <w:t xml:space="preserve"> motor a diesel mínimo 4x2, peso bruto total de no mínimo 16000 kg, carga util maxima 11130 kg, distancia entre eixos mínimo de 5,36 m, potencia 185 cv (inclui cabine e chassi,  direção hidráulica integral,  freios a ar, freio motor de descompressão no cabeçote, com 06 (seis) pneus e mais 01 (um) de sobressalente novos, equipado com aparelho de tacógrafo, garantia mínima do veículo: 12 (doze) meses livres de quilometragem, obedecidas as revisões constantes no livreto do fabricante; assistência técnica do veículo</w:t>
      </w:r>
    </w:p>
    <w:p w:rsidR="00D46F57" w:rsidRPr="00681413" w:rsidRDefault="00D46F57" w:rsidP="00681413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681413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Leia-se</w:t>
      </w: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: “</w:t>
      </w:r>
      <w:r w:rsidRPr="00681413">
        <w:rPr>
          <w:rFonts w:ascii="Cambria" w:hAnsi="Cambria"/>
          <w:b/>
          <w:sz w:val="24"/>
          <w:szCs w:val="24"/>
        </w:rPr>
        <w:t>Veículo tipo caminhão toco basculante</w:t>
      </w:r>
      <w:r w:rsidRPr="00681413">
        <w:rPr>
          <w:rFonts w:ascii="Cambria" w:hAnsi="Cambria"/>
          <w:sz w:val="24"/>
          <w:szCs w:val="24"/>
        </w:rPr>
        <w:t xml:space="preserve">. ano/modelo: 2018/2018, com cabine avançada na cor </w:t>
      </w:r>
      <w:r w:rsidRPr="00681413">
        <w:rPr>
          <w:rFonts w:ascii="Cambria" w:hAnsi="Cambria"/>
          <w:b/>
          <w:sz w:val="24"/>
          <w:szCs w:val="24"/>
        </w:rPr>
        <w:t>branca,</w:t>
      </w:r>
      <w:r w:rsidRPr="00681413">
        <w:rPr>
          <w:rFonts w:ascii="Cambria" w:hAnsi="Cambria"/>
          <w:sz w:val="24"/>
          <w:szCs w:val="24"/>
        </w:rPr>
        <w:t xml:space="preserve"> motor a diesel mínimo 4x2, peso bruto total de no mínimo 16000 kg, carga </w:t>
      </w:r>
      <w:r w:rsidR="00B01630" w:rsidRPr="00681413">
        <w:rPr>
          <w:rFonts w:ascii="Cambria" w:hAnsi="Cambria"/>
          <w:sz w:val="24"/>
          <w:szCs w:val="24"/>
        </w:rPr>
        <w:t>útil</w:t>
      </w:r>
      <w:r w:rsidRPr="00681413">
        <w:rPr>
          <w:rFonts w:ascii="Cambria" w:hAnsi="Cambria"/>
          <w:sz w:val="24"/>
          <w:szCs w:val="24"/>
        </w:rPr>
        <w:t xml:space="preserve"> </w:t>
      </w:r>
      <w:r w:rsidR="00D67DCC" w:rsidRPr="00681413">
        <w:rPr>
          <w:rFonts w:ascii="Cambria" w:hAnsi="Cambria"/>
          <w:sz w:val="24"/>
          <w:szCs w:val="24"/>
        </w:rPr>
        <w:t>máxima</w:t>
      </w:r>
      <w:r w:rsidRPr="00681413">
        <w:rPr>
          <w:rFonts w:ascii="Cambria" w:hAnsi="Cambria"/>
          <w:sz w:val="24"/>
          <w:szCs w:val="24"/>
        </w:rPr>
        <w:t xml:space="preserve"> 11130 kg, </w:t>
      </w:r>
      <w:r w:rsidRPr="00681413">
        <w:rPr>
          <w:rFonts w:ascii="Cambria" w:hAnsi="Cambria"/>
          <w:b/>
          <w:sz w:val="24"/>
          <w:szCs w:val="24"/>
        </w:rPr>
        <w:t>distancia entre eixos mínimo de 4,80 m e máximo de 6m</w:t>
      </w:r>
      <w:r w:rsidRPr="00681413">
        <w:rPr>
          <w:rFonts w:ascii="Cambria" w:hAnsi="Cambria"/>
          <w:sz w:val="24"/>
          <w:szCs w:val="24"/>
        </w:rPr>
        <w:t>, potencia 185 cv (inclui cabine e chassi,  direção hidráulica integral,  freios a ar, freio motor de descompressão no cabeçote, com 06 (seis) pneus e mais 01 (um) de sobressalente novos, equipado com aparelho de tacógrafo, garantia mínima do veículo: 12 (doze) meses livres de quilometragem, obedecidas as revisões constantes no livreto do fabricante; assistência técnica do veículo</w:t>
      </w:r>
      <w:r w:rsidRPr="00681413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”</w:t>
      </w:r>
    </w:p>
    <w:p w:rsidR="009640A2" w:rsidRPr="00681413" w:rsidRDefault="00D46F57" w:rsidP="00681413">
      <w:pPr>
        <w:shd w:val="clear" w:color="auto" w:fill="FFFFFF"/>
        <w:spacing w:after="200" w:line="276" w:lineRule="auto"/>
        <w:jc w:val="both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="00442E44" w:rsidRPr="00681413">
        <w:rPr>
          <w:rFonts w:ascii="Cambria" w:hAnsi="Cambria" w:cstheme="majorHAnsi"/>
          <w:b/>
          <w:sz w:val="24"/>
          <w:szCs w:val="24"/>
        </w:rPr>
        <w:t>2.</w:t>
      </w:r>
      <w:r w:rsidR="00E50975">
        <w:rPr>
          <w:rFonts w:ascii="Cambria" w:hAnsi="Cambria" w:cstheme="majorHAnsi"/>
          <w:b/>
          <w:sz w:val="24"/>
          <w:szCs w:val="24"/>
        </w:rPr>
        <w:t xml:space="preserve"> </w:t>
      </w:r>
      <w:r w:rsidR="004E0DBD" w:rsidRPr="00681413">
        <w:rPr>
          <w:rFonts w:ascii="Cambria" w:hAnsi="Cambria" w:cstheme="majorHAnsi"/>
          <w:sz w:val="24"/>
          <w:szCs w:val="24"/>
        </w:rPr>
        <w:t>Tendo em vista que as alterações no objeto trazem impactos na formulação das propostas dos concorrentes, a devolução do prazo se faz necessário, em conformidade com o disposto no art. 21, § 4º, da Lei 8.666/1993. Portanto, fica alterada a data de abertura e julgamento da documentação relativa à “Habilitação”, “Proposta Comercial</w:t>
      </w:r>
      <w:r w:rsidR="00535792" w:rsidRPr="00681413">
        <w:rPr>
          <w:rFonts w:ascii="Cambria" w:hAnsi="Cambria" w:cstheme="majorHAnsi"/>
          <w:sz w:val="24"/>
          <w:szCs w:val="24"/>
        </w:rPr>
        <w:t xml:space="preserve">” 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para o dia </w:t>
      </w:r>
      <w:r w:rsidR="00535792" w:rsidRPr="00681413">
        <w:rPr>
          <w:rFonts w:ascii="Cambria" w:hAnsi="Cambria" w:cstheme="majorHAnsi"/>
          <w:sz w:val="24"/>
          <w:szCs w:val="24"/>
        </w:rPr>
        <w:t>07 de dezembro de 2018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, as </w:t>
      </w:r>
      <w:r w:rsidR="00535792" w:rsidRPr="00681413">
        <w:rPr>
          <w:rFonts w:ascii="Cambria" w:hAnsi="Cambria" w:cstheme="majorHAnsi"/>
          <w:sz w:val="24"/>
          <w:szCs w:val="24"/>
        </w:rPr>
        <w:t>09</w:t>
      </w:r>
      <w:r w:rsidR="004E0DBD" w:rsidRPr="00681413">
        <w:rPr>
          <w:rFonts w:ascii="Cambria" w:hAnsi="Cambria" w:cstheme="majorHAnsi"/>
          <w:sz w:val="24"/>
          <w:szCs w:val="24"/>
        </w:rPr>
        <w:t>:00 horas.</w:t>
      </w:r>
    </w:p>
    <w:p w:rsidR="004E0DBD" w:rsidRPr="00681413" w:rsidRDefault="004E0DBD" w:rsidP="00681413">
      <w:pPr>
        <w:pStyle w:val="PargrafodaLista"/>
        <w:shd w:val="clear" w:color="auto" w:fill="FFFFFF"/>
        <w:spacing w:after="0" w:line="276" w:lineRule="auto"/>
        <w:ind w:left="405"/>
        <w:jc w:val="both"/>
        <w:rPr>
          <w:rFonts w:ascii="Cambria" w:hAnsi="Cambria" w:cstheme="majorHAnsi"/>
          <w:sz w:val="24"/>
          <w:szCs w:val="24"/>
        </w:rPr>
      </w:pPr>
    </w:p>
    <w:p w:rsidR="004E0DBD" w:rsidRPr="00681413" w:rsidRDefault="004E0DBD" w:rsidP="00681413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 xml:space="preserve">Bocaina de Minas, </w:t>
      </w:r>
      <w:r w:rsidR="00535792" w:rsidRPr="00681413">
        <w:rPr>
          <w:rFonts w:ascii="Cambria" w:hAnsi="Cambria" w:cstheme="majorHAnsi"/>
          <w:sz w:val="24"/>
          <w:szCs w:val="24"/>
        </w:rPr>
        <w:t>19 de novembro de 2018</w:t>
      </w:r>
    </w:p>
    <w:p w:rsidR="004E0DBD" w:rsidRPr="00681413" w:rsidRDefault="004E0DBD" w:rsidP="00681413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</w:p>
    <w:p w:rsidR="004E0DBD" w:rsidRPr="00681413" w:rsidRDefault="00D46F57" w:rsidP="00681413">
      <w:pPr>
        <w:shd w:val="clear" w:color="auto" w:fill="FFFFFF"/>
        <w:spacing w:after="0" w:line="276" w:lineRule="auto"/>
        <w:jc w:val="center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Helenice Costa Cornelio</w:t>
      </w:r>
    </w:p>
    <w:p w:rsidR="00D46F57" w:rsidRPr="00681413" w:rsidRDefault="00D46F57" w:rsidP="00681413">
      <w:pPr>
        <w:shd w:val="clear" w:color="auto" w:fill="FFFFFF"/>
        <w:spacing w:after="0" w:line="276" w:lineRule="auto"/>
        <w:jc w:val="center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Pregoeira</w:t>
      </w:r>
    </w:p>
    <w:sectPr w:rsidR="00D46F57" w:rsidRPr="00681413" w:rsidSect="00681413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9AD" w:rsidRDefault="009079AD" w:rsidP="00CF49F4">
      <w:pPr>
        <w:spacing w:after="0" w:line="240" w:lineRule="auto"/>
      </w:pPr>
      <w:r>
        <w:separator/>
      </w:r>
    </w:p>
  </w:endnote>
  <w:endnote w:type="continuationSeparator" w:id="1">
    <w:p w:rsidR="009079AD" w:rsidRDefault="009079AD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F4" w:rsidRDefault="00F3455D" w:rsidP="00F3455D">
    <w:pPr>
      <w:pStyle w:val="Rodap"/>
      <w:jc w:val="center"/>
    </w:pPr>
    <w:r>
      <w:t>Rua Capitão João Mariano Dias, 86, Centro, Bocaina de Minas – MG – CEP: 37.340-000</w:t>
    </w:r>
  </w:p>
  <w:p w:rsidR="00F3455D" w:rsidRDefault="00F3455D" w:rsidP="00F3455D">
    <w:pPr>
      <w:pStyle w:val="Rodap"/>
      <w:jc w:val="center"/>
    </w:pPr>
    <w:r>
      <w:t>Tel. (32)32941160 – E-mail:licitacao@bocainademinas.mg.gov.br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9AD" w:rsidRDefault="009079AD" w:rsidP="00CF49F4">
      <w:pPr>
        <w:spacing w:after="0" w:line="240" w:lineRule="auto"/>
      </w:pPr>
      <w:r>
        <w:separator/>
      </w:r>
    </w:p>
  </w:footnote>
  <w:footnote w:type="continuationSeparator" w:id="1">
    <w:p w:rsidR="009079AD" w:rsidRDefault="009079AD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D" w:rsidRDefault="00D24344" w:rsidP="00F3455D">
    <w:pPr>
      <w:pStyle w:val="Cabealho"/>
      <w:jc w:val="center"/>
      <w:rPr>
        <w:rFonts w:ascii="Arial" w:hAnsi="Arial"/>
        <w:i/>
        <w:sz w:val="28"/>
      </w:rPr>
    </w:pPr>
    <w:r>
      <w:rPr>
        <w:rFonts w:ascii="Arial" w:hAnsi="Arial"/>
        <w:i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.55pt;width:57.6pt;height:57.6pt;z-index:-251658752" o:allowincell="f">
          <v:imagedata r:id="rId1" o:title=""/>
        </v:shape>
        <o:OLEObject Type="Embed" ProgID="PBrush" ShapeID="_x0000_s2049" DrawAspect="Content" ObjectID="_1604316576" r:id="rId2"/>
      </w:pict>
    </w:r>
    <w:r w:rsidR="00F3455D">
      <w:rPr>
        <w:rFonts w:ascii="Arial" w:hAnsi="Arial"/>
        <w:i/>
        <w:sz w:val="28"/>
      </w:rPr>
      <w:t xml:space="preserve">         PREFEITURA MUNICIPAL DE BOCAINA DE MINAS</w:t>
    </w:r>
  </w:p>
  <w:p w:rsidR="00F3455D" w:rsidRDefault="00F3455D" w:rsidP="00F3455D">
    <w:pPr>
      <w:pStyle w:val="Cabealho"/>
      <w:jc w:val="center"/>
      <w:rPr>
        <w:rFonts w:ascii="Arial" w:hAnsi="Arial"/>
        <w:i/>
        <w:sz w:val="28"/>
      </w:rPr>
    </w:pPr>
    <w:r>
      <w:rPr>
        <w:rFonts w:ascii="Arial" w:hAnsi="Arial"/>
        <w:i/>
        <w:sz w:val="28"/>
      </w:rPr>
      <w:t xml:space="preserve">    ESTADO DE MINAS GERAIS</w:t>
    </w:r>
  </w:p>
  <w:p w:rsidR="00F3455D" w:rsidRPr="00FE7245" w:rsidRDefault="00F3455D" w:rsidP="00F3455D">
    <w:pPr>
      <w:pStyle w:val="Cabealho"/>
      <w:jc w:val="center"/>
      <w:rPr>
        <w:rFonts w:ascii="Arial" w:hAnsi="Arial"/>
        <w:i/>
      </w:rPr>
    </w:pPr>
    <w:r>
      <w:rPr>
        <w:rFonts w:ascii="Arial" w:hAnsi="Arial"/>
        <w:i/>
      </w:rPr>
      <w:t xml:space="preserve">CNPJ </w:t>
    </w:r>
    <w:r w:rsidRPr="00FE7245">
      <w:rPr>
        <w:rFonts w:ascii="Arial" w:hAnsi="Arial"/>
        <w:i/>
      </w:rPr>
      <w:t xml:space="preserve"> N. º 18.194.076/0001-60</w:t>
    </w:r>
  </w:p>
  <w:p w:rsidR="00CF49F4" w:rsidRPr="00F3455D" w:rsidRDefault="00CF49F4" w:rsidP="00F3455D">
    <w:pPr>
      <w:rPr>
        <w:rFonts w:ascii="Verdana" w:hAnsi="Verdan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741AD0"/>
    <w:multiLevelType w:val="hybridMultilevel"/>
    <w:tmpl w:val="5BF0763C"/>
    <w:lvl w:ilvl="0" w:tplc="5AC46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4202"/>
    <w:multiLevelType w:val="multilevel"/>
    <w:tmpl w:val="01E4C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AF15A4"/>
    <w:multiLevelType w:val="multilevel"/>
    <w:tmpl w:val="E102BE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AE5F5F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A7006A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ECF5B08"/>
    <w:multiLevelType w:val="multilevel"/>
    <w:tmpl w:val="F83803F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theme="majorHAnsi" w:hint="default"/>
        <w:b w:val="0"/>
        <w:color w:val="222222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eastAsia="Times New Roman" w:cstheme="majorHAnsi" w:hint="default"/>
        <w:b w:val="0"/>
        <w:color w:val="2222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theme="majorHAnsi"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eastAsia="Times New Roman" w:cstheme="majorHAnsi"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theme="majorHAnsi"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eastAsia="Times New Roman" w:cstheme="majorHAnsi"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theme="majorHAnsi"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eastAsia="Times New Roman" w:cstheme="majorHAnsi"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cstheme="majorHAnsi" w:hint="default"/>
        <w:b w:val="0"/>
        <w:color w:val="222222"/>
      </w:rPr>
    </w:lvl>
  </w:abstractNum>
  <w:abstractNum w:abstractNumId="7">
    <w:nsid w:val="4EC63D91"/>
    <w:multiLevelType w:val="multilevel"/>
    <w:tmpl w:val="6774613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theme="majorHAnsi" w:hint="default"/>
        <w:b w:val="0"/>
        <w:color w:val="222222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cstheme="majorHAnsi" w:hint="default"/>
        <w:b w:val="0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theme="majorHAnsi" w:hint="default"/>
        <w:b w:val="0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theme="majorHAnsi" w:hint="default"/>
        <w:b w:val="0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theme="majorHAnsi" w:hint="default"/>
        <w:b w:val="0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theme="majorHAnsi" w:hint="default"/>
        <w:b w:val="0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theme="majorHAnsi" w:hint="default"/>
        <w:b w:val="0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theme="majorHAnsi" w:hint="default"/>
        <w:b w:val="0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theme="majorHAnsi" w:hint="default"/>
        <w:b w:val="0"/>
        <w:color w:val="222222"/>
      </w:rPr>
    </w:lvl>
  </w:abstractNum>
  <w:abstractNum w:abstractNumId="8">
    <w:nsid w:val="637C5CD9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5A63733"/>
    <w:multiLevelType w:val="hybridMultilevel"/>
    <w:tmpl w:val="DCE26A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5DCD"/>
    <w:rsid w:val="000E7A2C"/>
    <w:rsid w:val="0011331E"/>
    <w:rsid w:val="0013571C"/>
    <w:rsid w:val="002214D6"/>
    <w:rsid w:val="00230626"/>
    <w:rsid w:val="00237D9A"/>
    <w:rsid w:val="00250896"/>
    <w:rsid w:val="0026444F"/>
    <w:rsid w:val="003B4B7C"/>
    <w:rsid w:val="003E072D"/>
    <w:rsid w:val="0040027B"/>
    <w:rsid w:val="00442E44"/>
    <w:rsid w:val="004B7F67"/>
    <w:rsid w:val="004E0DBD"/>
    <w:rsid w:val="00520485"/>
    <w:rsid w:val="00521530"/>
    <w:rsid w:val="00533145"/>
    <w:rsid w:val="00535792"/>
    <w:rsid w:val="0056445C"/>
    <w:rsid w:val="006160F2"/>
    <w:rsid w:val="00652BB8"/>
    <w:rsid w:val="00681413"/>
    <w:rsid w:val="00794021"/>
    <w:rsid w:val="00845DCD"/>
    <w:rsid w:val="00856A69"/>
    <w:rsid w:val="009079AD"/>
    <w:rsid w:val="00916B9C"/>
    <w:rsid w:val="009634BB"/>
    <w:rsid w:val="009640A2"/>
    <w:rsid w:val="00970F7E"/>
    <w:rsid w:val="0097332B"/>
    <w:rsid w:val="009C644F"/>
    <w:rsid w:val="009F6C4F"/>
    <w:rsid w:val="00A95475"/>
    <w:rsid w:val="00AF6ED8"/>
    <w:rsid w:val="00B01630"/>
    <w:rsid w:val="00B471F4"/>
    <w:rsid w:val="00CC5D41"/>
    <w:rsid w:val="00CF49F4"/>
    <w:rsid w:val="00D163E2"/>
    <w:rsid w:val="00D24344"/>
    <w:rsid w:val="00D46F57"/>
    <w:rsid w:val="00D67DCC"/>
    <w:rsid w:val="00D959C3"/>
    <w:rsid w:val="00DC4864"/>
    <w:rsid w:val="00DE2C57"/>
    <w:rsid w:val="00E423A2"/>
    <w:rsid w:val="00E50975"/>
    <w:rsid w:val="00E55186"/>
    <w:rsid w:val="00E638DF"/>
    <w:rsid w:val="00E65AF7"/>
    <w:rsid w:val="00EB5437"/>
    <w:rsid w:val="00EC1081"/>
    <w:rsid w:val="00F3455D"/>
    <w:rsid w:val="00F40E9C"/>
    <w:rsid w:val="00F5375C"/>
    <w:rsid w:val="00F6231A"/>
    <w:rsid w:val="00F84A25"/>
    <w:rsid w:val="00FC5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F2"/>
  </w:style>
  <w:style w:type="paragraph" w:styleId="Ttulo1">
    <w:name w:val="heading 1"/>
    <w:basedOn w:val="Normal"/>
    <w:next w:val="Normal"/>
    <w:link w:val="Ttulo1Char"/>
    <w:uiPriority w:val="99"/>
    <w:qFormat/>
    <w:rsid w:val="00794021"/>
    <w:pPr>
      <w:keepNext/>
      <w:keepLines/>
      <w:widowControl w:val="0"/>
      <w:numPr>
        <w:numId w:val="2"/>
      </w:numPr>
      <w:suppressAutoHyphens/>
      <w:spacing w:after="0" w:line="240" w:lineRule="auto"/>
      <w:ind w:left="0" w:firstLine="44"/>
      <w:jc w:val="both"/>
      <w:outlineLvl w:val="0"/>
    </w:pPr>
    <w:rPr>
      <w:rFonts w:ascii="Bookman L" w:eastAsia="Times New Roman" w:hAnsi="Bookman L" w:cs="Times New Roman"/>
      <w:b/>
      <w:bCs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794021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Courier New" w:eastAsia="Times New Roman" w:hAnsi="Courier New" w:cs="Courier New"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794021"/>
    <w:pPr>
      <w:keepNext/>
      <w:keepLines/>
      <w:widowControl w:val="0"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Bookman L" w:eastAsia="Times New Roman" w:hAnsi="Bookman L" w:cs="Times New Roman"/>
      <w:b/>
      <w:bCs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794021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794021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8711980655429344711gmail-msolistparagraph">
    <w:name w:val="m_-8711980655429344711gmail-msolistparagraph"/>
    <w:basedOn w:val="Normal"/>
    <w:rsid w:val="0084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9F4"/>
  </w:style>
  <w:style w:type="paragraph" w:styleId="Rodap">
    <w:name w:val="footer"/>
    <w:basedOn w:val="Normal"/>
    <w:link w:val="RodapChar"/>
    <w:uiPriority w:val="99"/>
    <w:unhideWhenUsed/>
    <w:rsid w:val="00CF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9F4"/>
  </w:style>
  <w:style w:type="paragraph" w:styleId="PargrafodaLista">
    <w:name w:val="List Paragraph"/>
    <w:basedOn w:val="Normal"/>
    <w:uiPriority w:val="34"/>
    <w:qFormat/>
    <w:rsid w:val="00E65A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794021"/>
    <w:rPr>
      <w:rFonts w:ascii="Bookman L" w:eastAsia="Times New Roman" w:hAnsi="Bookman L" w:cs="Times New Roman"/>
      <w:b/>
      <w:bCs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794021"/>
    <w:rPr>
      <w:rFonts w:ascii="Courier New" w:eastAsia="Times New Roman" w:hAnsi="Courier New" w:cs="Courier New"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794021"/>
    <w:rPr>
      <w:rFonts w:ascii="Bookman L" w:eastAsia="Times New Roman" w:hAnsi="Bookman L" w:cs="Times New Roman"/>
      <w:b/>
      <w:bCs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7940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rsid w:val="00794021"/>
    <w:rPr>
      <w:rFonts w:ascii="Arial" w:eastAsia="Times New Roman" w:hAnsi="Arial" w:cs="Arial"/>
      <w:lang w:eastAsia="ar-SA"/>
    </w:rPr>
  </w:style>
  <w:style w:type="character" w:styleId="Forte">
    <w:name w:val="Strong"/>
    <w:basedOn w:val="Fontepargpadro"/>
    <w:qFormat/>
    <w:rsid w:val="00E638DF"/>
    <w:rPr>
      <w:rFonts w:cs="Times New Roman"/>
      <w:b/>
    </w:rPr>
  </w:style>
  <w:style w:type="paragraph" w:customStyle="1" w:styleId="western">
    <w:name w:val="western"/>
    <w:basedOn w:val="Normal"/>
    <w:rsid w:val="00E638DF"/>
    <w:pPr>
      <w:suppressAutoHyphens/>
      <w:spacing w:before="280" w:after="280" w:line="240" w:lineRule="auto"/>
    </w:pPr>
    <w:rPr>
      <w:rFonts w:ascii="Arial" w:eastAsia="Arial Unicode MS" w:hAnsi="Arial" w:cs="Arial"/>
      <w:color w:val="101010"/>
      <w:sz w:val="17"/>
      <w:szCs w:val="17"/>
      <w:lang w:eastAsia="ar-SA"/>
    </w:rPr>
  </w:style>
  <w:style w:type="paragraph" w:customStyle="1" w:styleId="Ttulo11">
    <w:name w:val="Título 11"/>
    <w:basedOn w:val="Normal"/>
    <w:uiPriority w:val="1"/>
    <w:qFormat/>
    <w:rsid w:val="00652BB8"/>
    <w:pPr>
      <w:widowControl w:val="0"/>
      <w:autoSpaceDE w:val="0"/>
      <w:autoSpaceDN w:val="0"/>
      <w:spacing w:after="0" w:line="240" w:lineRule="auto"/>
      <w:ind w:left="318"/>
      <w:outlineLvl w:val="1"/>
    </w:pPr>
    <w:rPr>
      <w:rFonts w:ascii="Arial" w:eastAsia="Arial" w:hAnsi="Arial" w:cs="Arial"/>
      <w:b/>
      <w:bCs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PMBM</dc:creator>
  <cp:lastModifiedBy>PMBM</cp:lastModifiedBy>
  <cp:revision>10</cp:revision>
  <dcterms:created xsi:type="dcterms:W3CDTF">2018-11-19T17:51:00Z</dcterms:created>
  <dcterms:modified xsi:type="dcterms:W3CDTF">2018-11-21T16:43:00Z</dcterms:modified>
</cp:coreProperties>
</file>