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5C526E">
        <w:rPr>
          <w:rFonts w:ascii="Arial" w:hAnsi="Arial" w:cs="Arial"/>
          <w:b/>
          <w:sz w:val="28"/>
          <w:szCs w:val="28"/>
        </w:rPr>
        <w:t>14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5C526E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 de </w:t>
      </w:r>
      <w:r w:rsidR="005C526E">
        <w:rPr>
          <w:rFonts w:ascii="Arial" w:hAnsi="Arial" w:cs="Arial"/>
          <w:sz w:val="22"/>
          <w:szCs w:val="22"/>
        </w:rPr>
        <w:t>Março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C526E">
        <w:rPr>
          <w:rFonts w:ascii="Arial" w:hAnsi="Arial" w:cs="Arial"/>
          <w:sz w:val="22"/>
          <w:szCs w:val="22"/>
        </w:rPr>
        <w:t>19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C526E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70810">
        <w:rPr>
          <w:rFonts w:ascii="Arial" w:hAnsi="Arial" w:cs="Arial"/>
          <w:b/>
          <w:sz w:val="22"/>
          <w:szCs w:val="22"/>
        </w:rPr>
        <w:t xml:space="preserve"> – estratégia da saúde da família </w:t>
      </w:r>
      <w:r w:rsidR="001301F1">
        <w:rPr>
          <w:rFonts w:ascii="Arial" w:hAnsi="Arial" w:cs="Arial"/>
          <w:b/>
          <w:sz w:val="22"/>
          <w:szCs w:val="22"/>
        </w:rPr>
        <w:t xml:space="preserve"> (Comunidade do Santo Antonio e Mirantão)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5C526E">
        <w:rPr>
          <w:rFonts w:ascii="Arial" w:hAnsi="Arial" w:cs="Arial"/>
          <w:b/>
          <w:sz w:val="22"/>
          <w:szCs w:val="22"/>
        </w:rPr>
        <w:t xml:space="preserve">09 de Março </w:t>
      </w:r>
      <w:r w:rsidR="000466C6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5C526E">
        <w:rPr>
          <w:rFonts w:ascii="Arial" w:hAnsi="Arial" w:cs="Arial"/>
          <w:b/>
          <w:sz w:val="22"/>
          <w:szCs w:val="22"/>
        </w:rPr>
        <w:t>19 de Março</w:t>
      </w:r>
      <w:r w:rsidR="00A50FC5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de Inscrição no Corem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5C526E">
        <w:rPr>
          <w:rFonts w:ascii="Arial" w:hAnsi="Arial" w:cs="Arial"/>
          <w:b/>
          <w:sz w:val="22"/>
          <w:szCs w:val="22"/>
        </w:rPr>
        <w:t>23</w:t>
      </w:r>
      <w:r w:rsidR="00751D98">
        <w:rPr>
          <w:rFonts w:ascii="Arial" w:hAnsi="Arial" w:cs="Arial"/>
          <w:b/>
          <w:sz w:val="22"/>
          <w:szCs w:val="22"/>
        </w:rPr>
        <w:t>/0</w:t>
      </w:r>
      <w:r w:rsidR="005C526E">
        <w:rPr>
          <w:rFonts w:ascii="Arial" w:hAnsi="Arial" w:cs="Arial"/>
          <w:b/>
          <w:sz w:val="22"/>
          <w:szCs w:val="22"/>
        </w:rPr>
        <w:t>3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E35DBF">
        <w:rPr>
          <w:rFonts w:ascii="Arial" w:hAnsi="Arial" w:cs="Arial"/>
          <w:b/>
          <w:sz w:val="22"/>
          <w:szCs w:val="22"/>
        </w:rPr>
        <w:t>30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E35DBF">
        <w:rPr>
          <w:rFonts w:ascii="Arial" w:hAnsi="Arial" w:cs="Arial"/>
          <w:b/>
          <w:sz w:val="22"/>
          <w:szCs w:val="22"/>
        </w:rPr>
        <w:t>06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1301F1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1301F1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</w:p>
        </w:tc>
        <w:tc>
          <w:tcPr>
            <w:tcW w:w="3185" w:type="dxa"/>
          </w:tcPr>
          <w:p w:rsidR="00B13759" w:rsidRPr="00CA4AFB" w:rsidRDefault="001301F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1F1">
              <w:rPr>
                <w:rFonts w:ascii="Arial" w:hAnsi="Arial" w:cs="Arial"/>
                <w:sz w:val="22"/>
                <w:szCs w:val="22"/>
              </w:rPr>
              <w:t>2017,98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5C526E">
        <w:rPr>
          <w:rFonts w:ascii="Arial" w:hAnsi="Arial" w:cs="Arial"/>
          <w:b/>
          <w:sz w:val="22"/>
          <w:szCs w:val="22"/>
        </w:rPr>
        <w:t>0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5C526E">
        <w:rPr>
          <w:rFonts w:ascii="Arial" w:hAnsi="Arial" w:cs="Arial"/>
          <w:b/>
          <w:sz w:val="22"/>
          <w:szCs w:val="22"/>
        </w:rPr>
        <w:t>Março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A50FC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5C526E">
        <w:rPr>
          <w:rFonts w:ascii="Arial" w:hAnsi="Arial" w:cs="Arial"/>
          <w:sz w:val="22"/>
          <w:szCs w:val="22"/>
        </w:rPr>
        <w:t>23</w:t>
      </w:r>
      <w:r w:rsidR="00751D98">
        <w:rPr>
          <w:rFonts w:ascii="Arial" w:hAnsi="Arial" w:cs="Arial"/>
          <w:sz w:val="22"/>
          <w:szCs w:val="22"/>
        </w:rPr>
        <w:t>/0</w:t>
      </w:r>
      <w:r w:rsidR="005C526E">
        <w:rPr>
          <w:rFonts w:ascii="Arial" w:hAnsi="Arial" w:cs="Arial"/>
          <w:sz w:val="22"/>
          <w:szCs w:val="22"/>
        </w:rPr>
        <w:t>3</w:t>
      </w:r>
      <w:r w:rsidR="00751D98">
        <w:rPr>
          <w:rFonts w:ascii="Arial" w:hAnsi="Arial" w:cs="Arial"/>
          <w:sz w:val="22"/>
          <w:szCs w:val="22"/>
        </w:rPr>
        <w:t xml:space="preserve">/2020 a </w:t>
      </w:r>
      <w:r w:rsidR="00E35DBF">
        <w:rPr>
          <w:rFonts w:ascii="Arial" w:hAnsi="Arial" w:cs="Arial"/>
          <w:sz w:val="22"/>
          <w:szCs w:val="22"/>
        </w:rPr>
        <w:t>30</w:t>
      </w:r>
      <w:r w:rsidR="001301F1">
        <w:rPr>
          <w:rFonts w:ascii="Arial" w:hAnsi="Arial" w:cs="Arial"/>
          <w:sz w:val="22"/>
          <w:szCs w:val="22"/>
        </w:rPr>
        <w:t>/</w:t>
      </w:r>
      <w:r w:rsidR="00E35DBF">
        <w:rPr>
          <w:rFonts w:ascii="Arial" w:hAnsi="Arial" w:cs="Arial"/>
          <w:sz w:val="22"/>
          <w:szCs w:val="22"/>
        </w:rPr>
        <w:t>06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5C526E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 de </w:t>
      </w:r>
      <w:r w:rsidR="005C526E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C526E">
        <w:rPr>
          <w:rFonts w:ascii="Arial" w:hAnsi="Arial" w:cs="Arial"/>
          <w:b/>
          <w:sz w:val="36"/>
          <w:szCs w:val="36"/>
        </w:rPr>
        <w:t>14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50FC5">
        <w:rPr>
          <w:rFonts w:ascii="Arial" w:hAnsi="Arial" w:cs="Arial"/>
          <w:sz w:val="22"/>
          <w:szCs w:val="22"/>
        </w:rPr>
        <w:t>__________________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C526E">
        <w:rPr>
          <w:rFonts w:ascii="Arial" w:hAnsi="Arial" w:cs="Arial"/>
          <w:b/>
          <w:sz w:val="36"/>
          <w:szCs w:val="36"/>
        </w:rPr>
        <w:t>14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FC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5C526E">
        <w:rPr>
          <w:rFonts w:ascii="Arial" w:hAnsi="Arial" w:cs="Arial"/>
          <w:sz w:val="22"/>
          <w:szCs w:val="22"/>
        </w:rPr>
        <w:t>14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1301F1">
        <w:rPr>
          <w:rFonts w:ascii="Arial" w:hAnsi="Arial" w:cs="Arial"/>
          <w:b/>
          <w:sz w:val="22"/>
          <w:szCs w:val="22"/>
        </w:rPr>
        <w:t>Enfermeira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A50FC5">
        <w:rPr>
          <w:rFonts w:ascii="Arial" w:hAnsi="Arial" w:cs="Arial"/>
          <w:sz w:val="22"/>
          <w:szCs w:val="22"/>
        </w:rPr>
        <w:t>Saúde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5C526E">
        <w:rPr>
          <w:rFonts w:ascii="Arial" w:hAnsi="Arial" w:cs="Arial"/>
          <w:sz w:val="22"/>
          <w:szCs w:val="22"/>
        </w:rPr>
        <w:t>09 de Março 2020 à 19 de Março de 2020.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5C526E">
        <w:rPr>
          <w:rFonts w:ascii="Arial" w:hAnsi="Arial" w:cs="Arial"/>
          <w:sz w:val="22"/>
          <w:szCs w:val="22"/>
        </w:rPr>
        <w:t>09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5C526E">
        <w:rPr>
          <w:rFonts w:ascii="Arial" w:hAnsi="Arial" w:cs="Arial"/>
          <w:sz w:val="22"/>
          <w:szCs w:val="22"/>
        </w:rPr>
        <w:t>Març</w:t>
      </w:r>
      <w:r w:rsidR="00A50F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1B5" w:rsidRDefault="002B11B5" w:rsidP="00C3042A">
      <w:r>
        <w:separator/>
      </w:r>
    </w:p>
  </w:endnote>
  <w:endnote w:type="continuationSeparator" w:id="1">
    <w:p w:rsidR="002B11B5" w:rsidRDefault="002B11B5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1B5" w:rsidRDefault="002B11B5" w:rsidP="00C3042A">
      <w:r>
        <w:separator/>
      </w:r>
    </w:p>
  </w:footnote>
  <w:footnote w:type="continuationSeparator" w:id="1">
    <w:p w:rsidR="002B11B5" w:rsidRDefault="002B11B5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4E445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5265930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B11B5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E4457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C526E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C01B9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2063C"/>
    <w:rsid w:val="00F220A5"/>
    <w:rsid w:val="00F22A2A"/>
    <w:rsid w:val="00F25378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1458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2020-01-08T10:46:00Z</cp:lastPrinted>
  <dcterms:created xsi:type="dcterms:W3CDTF">2020-03-09T16:32:00Z</dcterms:created>
  <dcterms:modified xsi:type="dcterms:W3CDTF">2020-03-09T16:32:00Z</dcterms:modified>
</cp:coreProperties>
</file>