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2C" w:rsidRPr="003D3114" w:rsidRDefault="005A5F2C" w:rsidP="005A5F2C">
      <w:pPr>
        <w:tabs>
          <w:tab w:val="left" w:pos="2855"/>
          <w:tab w:val="left" w:pos="9720"/>
        </w:tabs>
        <w:ind w:right="-110"/>
        <w:jc w:val="center"/>
        <w:rPr>
          <w:rFonts w:ascii="Cambria" w:hAnsi="Cambria" w:cstheme="majorHAnsi"/>
          <w:b/>
          <w:color w:val="auto"/>
          <w:sz w:val="24"/>
          <w:szCs w:val="24"/>
        </w:rPr>
      </w:pPr>
      <w:r w:rsidRPr="003D3114">
        <w:rPr>
          <w:rFonts w:ascii="Cambria" w:hAnsi="Cambria" w:cstheme="majorHAnsi"/>
          <w:b/>
          <w:color w:val="auto"/>
          <w:sz w:val="24"/>
          <w:szCs w:val="24"/>
        </w:rPr>
        <w:t xml:space="preserve">AUTORIZAÇÃO </w:t>
      </w:r>
    </w:p>
    <w:p w:rsidR="005A5F2C" w:rsidRPr="003D3114" w:rsidRDefault="005A5F2C" w:rsidP="005A5F2C">
      <w:pPr>
        <w:pStyle w:val="Ttulo"/>
        <w:jc w:val="both"/>
        <w:rPr>
          <w:rFonts w:ascii="Cambria" w:hAnsi="Cambria" w:cstheme="majorHAnsi"/>
          <w:szCs w:val="24"/>
        </w:rPr>
      </w:pPr>
    </w:p>
    <w:p w:rsidR="005A5F2C" w:rsidRPr="003D3114" w:rsidRDefault="005A5F2C" w:rsidP="005A5F2C">
      <w:pPr>
        <w:pStyle w:val="Ttulo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szCs w:val="24"/>
        </w:rPr>
        <w:t>Objeto:</w:t>
      </w:r>
      <w:r w:rsidRPr="003D3114">
        <w:rPr>
          <w:rFonts w:ascii="Cambria" w:hAnsi="Cambria" w:cstheme="majorHAnsi"/>
          <w:b w:val="0"/>
          <w:szCs w:val="24"/>
        </w:rPr>
        <w:t xml:space="preserve"> Termo de Fomento entre o Município de Bocaina de Minas e a As</w:t>
      </w:r>
      <w:r w:rsidR="003D3114">
        <w:rPr>
          <w:rFonts w:ascii="Cambria" w:hAnsi="Cambria" w:cstheme="majorHAnsi"/>
          <w:b w:val="0"/>
          <w:szCs w:val="24"/>
        </w:rPr>
        <w:t xml:space="preserve">sociação de Pais e </w:t>
      </w:r>
      <w:proofErr w:type="gramStart"/>
      <w:r w:rsidR="003D3114">
        <w:rPr>
          <w:rFonts w:ascii="Cambria" w:hAnsi="Cambria" w:cstheme="majorHAnsi"/>
          <w:b w:val="0"/>
          <w:szCs w:val="24"/>
        </w:rPr>
        <w:t>Amigos –APAE</w:t>
      </w:r>
      <w:proofErr w:type="gramEnd"/>
      <w:r w:rsidRPr="003D3114">
        <w:rPr>
          <w:rFonts w:ascii="Cambria" w:hAnsi="Cambria" w:cstheme="majorHAnsi"/>
          <w:b w:val="0"/>
          <w:szCs w:val="24"/>
        </w:rPr>
        <w:t>.</w:t>
      </w:r>
    </w:p>
    <w:p w:rsidR="005A5F2C" w:rsidRPr="003D3114" w:rsidRDefault="005A5F2C" w:rsidP="005A5F2C">
      <w:pPr>
        <w:pStyle w:val="Ttulo"/>
        <w:spacing w:before="200"/>
        <w:jc w:val="both"/>
        <w:rPr>
          <w:rFonts w:ascii="Cambria" w:hAnsi="Cambria" w:cstheme="majorHAnsi"/>
          <w:szCs w:val="24"/>
        </w:rPr>
      </w:pPr>
      <w:r w:rsidRPr="003D3114">
        <w:rPr>
          <w:rFonts w:ascii="Cambria" w:hAnsi="Cambria" w:cstheme="majorHAnsi"/>
          <w:szCs w:val="24"/>
        </w:rPr>
        <w:t>DADOS DA ENTIDADE: ASSOCIAÇÃO DE PAIS E AMIGOS DOS EXCEPCIONAIS DE BOCAINA DE BOCA</w:t>
      </w:r>
      <w:bookmarkStart w:id="0" w:name="_GoBack"/>
      <w:bookmarkEnd w:id="0"/>
      <w:r w:rsidRPr="003D3114">
        <w:rPr>
          <w:rFonts w:ascii="Cambria" w:hAnsi="Cambria" w:cstheme="majorHAnsi"/>
          <w:szCs w:val="24"/>
        </w:rPr>
        <w:t>INA DE MINAS - APAE, inscrita no CNPJ sob o nº 05.401.9090001-75, situada na Avenida José Pacheco de Araújo, 01, na cidade de Bocaina de Minas.</w:t>
      </w:r>
    </w:p>
    <w:p w:rsidR="005A5F2C" w:rsidRPr="003D3114" w:rsidRDefault="005A5F2C" w:rsidP="005A5F2C">
      <w:pPr>
        <w:pStyle w:val="Ttulo"/>
        <w:spacing w:before="200"/>
        <w:jc w:val="both"/>
        <w:rPr>
          <w:rFonts w:ascii="Cambria" w:hAnsi="Cambria" w:cstheme="majorHAnsi"/>
          <w:szCs w:val="24"/>
        </w:rPr>
      </w:pPr>
      <w:r w:rsidRPr="003D3114">
        <w:rPr>
          <w:rFonts w:ascii="Cambria" w:hAnsi="Cambria" w:cstheme="majorHAnsi"/>
          <w:szCs w:val="24"/>
        </w:rPr>
        <w:t xml:space="preserve">PRAZO DE VIGÊNCIA: até 31 de dezembro de 2020. </w:t>
      </w:r>
    </w:p>
    <w:p w:rsidR="00896BF2" w:rsidRPr="003D3114" w:rsidRDefault="005A5F2C" w:rsidP="00896BF2">
      <w:pPr>
        <w:pStyle w:val="Ttulo"/>
        <w:spacing w:before="200"/>
        <w:jc w:val="both"/>
        <w:rPr>
          <w:rFonts w:ascii="Cambria" w:hAnsi="Cambria" w:cstheme="majorHAnsi"/>
          <w:szCs w:val="24"/>
        </w:rPr>
      </w:pPr>
      <w:r w:rsidRPr="003D3114">
        <w:rPr>
          <w:rFonts w:ascii="Cambria" w:hAnsi="Cambria" w:cstheme="majorHAnsi"/>
          <w:szCs w:val="24"/>
        </w:rPr>
        <w:t xml:space="preserve">DOTAÇÃO ORÇAMENTÁRIA: </w:t>
      </w:r>
      <w:r w:rsidR="00896BF2" w:rsidRPr="003D3114">
        <w:rPr>
          <w:rFonts w:ascii="Cambria" w:hAnsi="Cambria" w:cstheme="majorHAnsi"/>
          <w:szCs w:val="24"/>
        </w:rPr>
        <w:t>3.3.50.43.00.2.09.02.08.242.0016.6.0002</w:t>
      </w:r>
      <w:r w:rsidR="00896BF2" w:rsidRPr="003D3114">
        <w:rPr>
          <w:rFonts w:ascii="Cambria" w:hAnsi="Cambria" w:cstheme="majorHAnsi"/>
          <w:szCs w:val="24"/>
        </w:rPr>
        <w:tab/>
        <w:t>00.01.00 - SUBVENÇÃO SOCIAL APAE</w:t>
      </w:r>
    </w:p>
    <w:p w:rsidR="005A5F2C" w:rsidRPr="003D3114" w:rsidRDefault="005A5F2C" w:rsidP="00896BF2">
      <w:pPr>
        <w:pStyle w:val="Ttulo"/>
        <w:spacing w:before="200"/>
        <w:jc w:val="both"/>
        <w:rPr>
          <w:rFonts w:ascii="Cambria" w:eastAsiaTheme="minorHAnsi" w:hAnsi="Cambria" w:cstheme="majorHAnsi"/>
          <w:szCs w:val="24"/>
          <w:lang w:eastAsia="en-US"/>
        </w:rPr>
      </w:pPr>
      <w:r w:rsidRPr="003D3114">
        <w:rPr>
          <w:rFonts w:ascii="Cambria" w:hAnsi="Cambria" w:cstheme="majorHAnsi"/>
          <w:szCs w:val="24"/>
        </w:rPr>
        <w:t xml:space="preserve">Valor da Despesa: R$ </w:t>
      </w:r>
      <w:r w:rsidR="00896BF2" w:rsidRPr="003D3114">
        <w:rPr>
          <w:rFonts w:ascii="Cambria" w:eastAsiaTheme="minorHAnsi" w:hAnsi="Cambria" w:cstheme="majorHAnsi"/>
          <w:szCs w:val="24"/>
          <w:lang w:eastAsia="en-US"/>
        </w:rPr>
        <w:t>$ 31.113,18 (</w:t>
      </w:r>
      <w:proofErr w:type="gramStart"/>
      <w:r w:rsidR="00896BF2" w:rsidRPr="003D3114">
        <w:rPr>
          <w:rFonts w:ascii="Cambria" w:eastAsiaTheme="minorHAnsi" w:hAnsi="Cambria" w:cstheme="majorHAnsi"/>
          <w:szCs w:val="24"/>
          <w:lang w:eastAsia="en-US"/>
        </w:rPr>
        <w:t>trinta e um mil, cento e treze reais e dezoito centavos</w:t>
      </w:r>
      <w:proofErr w:type="gramEnd"/>
      <w:r w:rsidR="00896BF2" w:rsidRPr="003D3114">
        <w:rPr>
          <w:rFonts w:ascii="Cambria" w:eastAsiaTheme="minorHAnsi" w:hAnsi="Cambria" w:cstheme="majorHAnsi"/>
          <w:szCs w:val="24"/>
          <w:lang w:eastAsia="en-US"/>
        </w:rPr>
        <w:t>).</w:t>
      </w:r>
    </w:p>
    <w:p w:rsidR="00896BF2" w:rsidRPr="003D3114" w:rsidRDefault="00896BF2" w:rsidP="00896BF2">
      <w:pPr>
        <w:pStyle w:val="Ttulo"/>
        <w:spacing w:before="200"/>
        <w:jc w:val="both"/>
        <w:rPr>
          <w:rFonts w:ascii="Cambria" w:hAnsi="Cambria" w:cstheme="majorHAnsi"/>
          <w:b w:val="0"/>
          <w:szCs w:val="24"/>
        </w:rPr>
      </w:pPr>
    </w:p>
    <w:p w:rsidR="005A5F2C" w:rsidRPr="003D3114" w:rsidRDefault="005A5F2C" w:rsidP="005A5F2C">
      <w:pPr>
        <w:pStyle w:val="Ttulo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szCs w:val="24"/>
        </w:rPr>
        <w:t>Fundamentação legal:</w:t>
      </w:r>
      <w:r w:rsidRPr="003D3114">
        <w:rPr>
          <w:rFonts w:ascii="Cambria" w:hAnsi="Cambria" w:cstheme="majorHAnsi"/>
          <w:b w:val="0"/>
          <w:szCs w:val="24"/>
        </w:rPr>
        <w:t xml:space="preserve"> Art. </w:t>
      </w:r>
      <w:r w:rsidR="00896BF2" w:rsidRPr="003D3114">
        <w:rPr>
          <w:rFonts w:ascii="Cambria" w:hAnsi="Cambria" w:cstheme="majorHAnsi"/>
          <w:b w:val="0"/>
          <w:szCs w:val="24"/>
        </w:rPr>
        <w:t>29</w:t>
      </w:r>
      <w:r w:rsidRPr="003D3114">
        <w:rPr>
          <w:rFonts w:ascii="Cambria" w:hAnsi="Cambria" w:cstheme="majorHAnsi"/>
          <w:b w:val="0"/>
          <w:szCs w:val="24"/>
        </w:rPr>
        <w:t xml:space="preserve"> da Lei Federal n° 13.019/2014 e Lei Municipal nº </w:t>
      </w:r>
      <w:r w:rsidR="00896BF2" w:rsidRPr="003D3114">
        <w:rPr>
          <w:rFonts w:ascii="Cambria" w:hAnsi="Cambria" w:cstheme="majorHAnsi"/>
          <w:b w:val="0"/>
          <w:szCs w:val="24"/>
        </w:rPr>
        <w:t>1180</w:t>
      </w:r>
      <w:r w:rsidRPr="003D3114">
        <w:rPr>
          <w:rFonts w:ascii="Cambria" w:hAnsi="Cambria" w:cstheme="majorHAnsi"/>
          <w:b w:val="0"/>
          <w:szCs w:val="24"/>
        </w:rPr>
        <w:t>/2019.</w:t>
      </w:r>
    </w:p>
    <w:p w:rsidR="00896BF2" w:rsidRPr="003D3114" w:rsidRDefault="00896BF2" w:rsidP="00896BF2">
      <w:pPr>
        <w:pStyle w:val="Ttulo"/>
        <w:spacing w:before="200"/>
        <w:ind w:firstLine="1134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>Considerando que o art. 29, E ART. 31, II da Lei Federal n°13.019/2014, estabelece que:</w:t>
      </w:r>
    </w:p>
    <w:p w:rsidR="00896BF2" w:rsidRPr="003D3114" w:rsidRDefault="00896BF2" w:rsidP="00896BF2">
      <w:pPr>
        <w:pStyle w:val="Ttulo"/>
        <w:spacing w:before="200"/>
        <w:ind w:left="1134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>Art. 29</w:t>
      </w:r>
      <w:r w:rsidRPr="003D3114">
        <w:rPr>
          <w:rFonts w:ascii="Cambria" w:hAnsi="Cambria" w:cstheme="majorHAnsi"/>
          <w:szCs w:val="24"/>
          <w:u w:val="single"/>
        </w:rPr>
        <w:t xml:space="preserve">. Os termos de colaboração ou de fomento que </w:t>
      </w:r>
      <w:proofErr w:type="gramStart"/>
      <w:r w:rsidRPr="003D3114">
        <w:rPr>
          <w:rFonts w:ascii="Cambria" w:hAnsi="Cambria" w:cstheme="majorHAnsi"/>
          <w:szCs w:val="24"/>
          <w:u w:val="single"/>
        </w:rPr>
        <w:t>envolvam</w:t>
      </w:r>
      <w:proofErr w:type="gramEnd"/>
      <w:r w:rsidRPr="003D3114">
        <w:rPr>
          <w:rFonts w:ascii="Cambria" w:hAnsi="Cambria" w:cstheme="majorHAnsi"/>
          <w:szCs w:val="24"/>
          <w:u w:val="single"/>
        </w:rPr>
        <w:t xml:space="preserve"> recursos decorrentes de emendas parlamentares às leis orçamentárias anuais e os acordos de cooperação serão celebrados sem chamamento público</w:t>
      </w:r>
      <w:r w:rsidRPr="003D3114">
        <w:rPr>
          <w:rFonts w:ascii="Cambria" w:hAnsi="Cambria" w:cstheme="majorHAnsi"/>
          <w:b w:val="0"/>
          <w:szCs w:val="24"/>
        </w:rPr>
        <w:t>, exceto, em relação aos acordos de cooperação, quando o objeto envolver a celebração de comodato, doação de bens ou outra forma de compartilhamento de recurso patrimonial, hipótese em que o respectivo chamamento público observará o disposto nesta Lei.</w:t>
      </w:r>
    </w:p>
    <w:p w:rsidR="00896BF2" w:rsidRPr="003D3114" w:rsidRDefault="00896BF2" w:rsidP="00896BF2">
      <w:pPr>
        <w:pStyle w:val="Ttulo"/>
        <w:spacing w:before="200"/>
        <w:ind w:firstLine="1134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 xml:space="preserve">Considerando que os vereadores Paulo César </w:t>
      </w:r>
      <w:proofErr w:type="spellStart"/>
      <w:r w:rsidRPr="003D3114">
        <w:rPr>
          <w:rFonts w:ascii="Cambria" w:hAnsi="Cambria" w:cstheme="majorHAnsi"/>
          <w:b w:val="0"/>
          <w:szCs w:val="24"/>
        </w:rPr>
        <w:t>Vani</w:t>
      </w:r>
      <w:proofErr w:type="spellEnd"/>
      <w:r w:rsidRPr="003D3114">
        <w:rPr>
          <w:rFonts w:ascii="Cambria" w:hAnsi="Cambria" w:cstheme="majorHAnsi"/>
          <w:b w:val="0"/>
          <w:szCs w:val="24"/>
        </w:rPr>
        <w:t xml:space="preserve"> da Silva, Sebastião Menezes da Cunha e </w:t>
      </w:r>
      <w:proofErr w:type="spellStart"/>
      <w:r w:rsidRPr="003D3114">
        <w:rPr>
          <w:rFonts w:ascii="Cambria" w:hAnsi="Cambria" w:cstheme="majorHAnsi"/>
          <w:b w:val="0"/>
          <w:szCs w:val="24"/>
        </w:rPr>
        <w:t>Deleon</w:t>
      </w:r>
      <w:proofErr w:type="spellEnd"/>
      <w:r w:rsidRPr="003D3114">
        <w:rPr>
          <w:rFonts w:ascii="Cambria" w:hAnsi="Cambria" w:cstheme="majorHAnsi"/>
          <w:b w:val="0"/>
          <w:szCs w:val="24"/>
        </w:rPr>
        <w:t xml:space="preserve"> Pereira realizaram emenda impositiva no projeto de lei orçamentária anual destinando recursos para reforma da APAE, conforme indicações em anexo.</w:t>
      </w:r>
    </w:p>
    <w:p w:rsidR="00896BF2" w:rsidRPr="003D3114" w:rsidRDefault="00896BF2" w:rsidP="00896BF2">
      <w:pPr>
        <w:pStyle w:val="Ttulo"/>
        <w:spacing w:before="200"/>
        <w:ind w:firstLine="1134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>Considerando que as programações orçamentárias estão previstas na Lei Municipal 1180/2019</w:t>
      </w:r>
    </w:p>
    <w:p w:rsidR="005A5F2C" w:rsidRPr="003D3114" w:rsidRDefault="005A5F2C" w:rsidP="005A5F2C">
      <w:pPr>
        <w:pStyle w:val="Ttulo"/>
        <w:spacing w:before="200"/>
        <w:ind w:firstLine="1134"/>
        <w:jc w:val="left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 xml:space="preserve">Considerando que </w:t>
      </w:r>
      <w:r w:rsidR="00896BF2" w:rsidRPr="003D3114">
        <w:rPr>
          <w:rFonts w:ascii="Cambria" w:hAnsi="Cambria" w:cstheme="majorHAnsi"/>
          <w:b w:val="0"/>
          <w:szCs w:val="24"/>
        </w:rPr>
        <w:t>a Entidade apresentou toda a documentação prevista nos art. 33 e 34 da Lei 13.019/2014;</w:t>
      </w:r>
    </w:p>
    <w:p w:rsidR="00896BF2" w:rsidRPr="003D3114" w:rsidRDefault="00896BF2" w:rsidP="005A5F2C">
      <w:pPr>
        <w:pStyle w:val="Ttulo"/>
        <w:spacing w:before="200"/>
        <w:ind w:firstLine="1134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>R</w:t>
      </w:r>
      <w:r w:rsidR="005A5F2C" w:rsidRPr="003D3114">
        <w:rPr>
          <w:rFonts w:ascii="Cambria" w:hAnsi="Cambria" w:cstheme="majorHAnsi"/>
          <w:b w:val="0"/>
          <w:szCs w:val="24"/>
        </w:rPr>
        <w:t>atifico a presente inexigibilidade com a justificativa acima e determino sua publicação no site Oficial do Município</w:t>
      </w:r>
      <w:r w:rsidRPr="003D3114">
        <w:rPr>
          <w:rFonts w:ascii="Cambria" w:hAnsi="Cambria" w:cstheme="majorHAnsi"/>
          <w:b w:val="0"/>
          <w:szCs w:val="24"/>
        </w:rPr>
        <w:t>.</w:t>
      </w:r>
    </w:p>
    <w:p w:rsidR="005A5F2C" w:rsidRPr="003D3114" w:rsidRDefault="005A5F2C" w:rsidP="005A5F2C">
      <w:pPr>
        <w:pStyle w:val="Ttulo"/>
        <w:spacing w:before="200"/>
        <w:ind w:firstLine="1134"/>
        <w:jc w:val="both"/>
        <w:rPr>
          <w:rFonts w:ascii="Cambria" w:hAnsi="Cambria" w:cstheme="majorHAnsi"/>
          <w:b w:val="0"/>
          <w:szCs w:val="24"/>
        </w:rPr>
      </w:pPr>
      <w:r w:rsidRPr="003D3114">
        <w:rPr>
          <w:rFonts w:ascii="Cambria" w:hAnsi="Cambria" w:cstheme="majorHAnsi"/>
          <w:b w:val="0"/>
          <w:szCs w:val="24"/>
        </w:rPr>
        <w:t xml:space="preserve">Bocaina de Minas, </w:t>
      </w:r>
      <w:r w:rsidR="00896BF2" w:rsidRPr="003D3114">
        <w:rPr>
          <w:rFonts w:ascii="Cambria" w:hAnsi="Cambria" w:cstheme="majorHAnsi"/>
          <w:b w:val="0"/>
          <w:szCs w:val="24"/>
        </w:rPr>
        <w:t>14 de julho</w:t>
      </w:r>
      <w:r w:rsidRPr="003D3114">
        <w:rPr>
          <w:rFonts w:ascii="Cambria" w:hAnsi="Cambria" w:cstheme="majorHAnsi"/>
          <w:b w:val="0"/>
          <w:szCs w:val="24"/>
        </w:rPr>
        <w:t xml:space="preserve"> 2020.</w:t>
      </w:r>
    </w:p>
    <w:p w:rsidR="005A5F2C" w:rsidRPr="003D3114" w:rsidRDefault="005A5F2C" w:rsidP="005A5F2C">
      <w:pPr>
        <w:pStyle w:val="Ttulo"/>
        <w:spacing w:before="200"/>
        <w:ind w:firstLine="1134"/>
        <w:jc w:val="both"/>
        <w:rPr>
          <w:rFonts w:ascii="Cambria" w:hAnsi="Cambria" w:cstheme="majorHAnsi"/>
          <w:b w:val="0"/>
          <w:szCs w:val="24"/>
        </w:rPr>
      </w:pPr>
    </w:p>
    <w:p w:rsidR="005A5F2C" w:rsidRPr="003D3114" w:rsidRDefault="005A5F2C" w:rsidP="005A5F2C">
      <w:pPr>
        <w:pStyle w:val="Ttulo"/>
        <w:ind w:firstLine="1134"/>
        <w:rPr>
          <w:rFonts w:ascii="Cambria" w:hAnsi="Cambria" w:cstheme="majorHAnsi"/>
          <w:szCs w:val="24"/>
        </w:rPr>
      </w:pPr>
      <w:proofErr w:type="spellStart"/>
      <w:r w:rsidRPr="003D3114">
        <w:rPr>
          <w:rFonts w:ascii="Cambria" w:hAnsi="Cambria" w:cstheme="majorHAnsi"/>
          <w:szCs w:val="24"/>
        </w:rPr>
        <w:t>Wanderson</w:t>
      </w:r>
      <w:proofErr w:type="spellEnd"/>
      <w:r w:rsidRPr="003D3114">
        <w:rPr>
          <w:rFonts w:ascii="Cambria" w:hAnsi="Cambria" w:cstheme="majorHAnsi"/>
          <w:szCs w:val="24"/>
        </w:rPr>
        <w:t xml:space="preserve"> Abraão Benfica</w:t>
      </w:r>
    </w:p>
    <w:p w:rsidR="00EA13DA" w:rsidRPr="003D3114" w:rsidRDefault="003D3114" w:rsidP="003D3114">
      <w:pPr>
        <w:pStyle w:val="Ttulo"/>
        <w:ind w:firstLine="1134"/>
        <w:rPr>
          <w:rFonts w:ascii="Cambria" w:hAnsi="Cambria" w:cstheme="majorHAnsi"/>
          <w:szCs w:val="24"/>
        </w:rPr>
      </w:pPr>
      <w:r>
        <w:rPr>
          <w:rFonts w:ascii="Cambria" w:hAnsi="Cambria" w:cstheme="majorHAnsi"/>
          <w:szCs w:val="24"/>
        </w:rPr>
        <w:t>Prefeito Municipal</w:t>
      </w:r>
    </w:p>
    <w:sectPr w:rsidR="00EA13DA" w:rsidRPr="003D3114" w:rsidSect="003D3114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E2" w:rsidRDefault="00CA6BE2" w:rsidP="00044458">
      <w:r>
        <w:separator/>
      </w:r>
    </w:p>
  </w:endnote>
  <w:endnote w:type="continuationSeparator" w:id="0">
    <w:p w:rsidR="00CA6BE2" w:rsidRDefault="00CA6BE2" w:rsidP="00044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E2" w:rsidRDefault="00CA6BE2" w:rsidP="00044458">
      <w:r>
        <w:separator/>
      </w:r>
    </w:p>
  </w:footnote>
  <w:footnote w:type="continuationSeparator" w:id="0">
    <w:p w:rsidR="00CA6BE2" w:rsidRDefault="00CA6BE2" w:rsidP="00044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58" w:rsidRPr="00E647AC" w:rsidRDefault="006C0388" w:rsidP="00044458">
    <w:pPr>
      <w:pStyle w:val="Cabealho"/>
      <w:ind w:firstLine="708"/>
      <w:jc w:val="center"/>
      <w:rPr>
        <w:rFonts w:ascii="Verdana" w:hAnsi="Verdana"/>
        <w:i/>
      </w:rPr>
    </w:pPr>
    <w:r>
      <w:rPr>
        <w:rFonts w:ascii="Verdana" w:hAnsi="Verdana"/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.55pt;width:57.6pt;height:57.6pt;z-index:-251658752" o:allowincell="f">
          <v:imagedata r:id="rId1" o:title=""/>
        </v:shape>
        <o:OLEObject Type="Embed" ProgID="PBrush" ShapeID="_x0000_s2049" DrawAspect="Content" ObjectID="_1656345611" r:id="rId2"/>
      </w:pict>
    </w:r>
    <w:r w:rsidR="00044458" w:rsidRPr="00E647AC">
      <w:rPr>
        <w:rFonts w:ascii="Verdana" w:hAnsi="Verdana"/>
        <w:i/>
      </w:rPr>
      <w:t>PREFEITURA MUNICIPAL DE BOCAINA DE MINAS</w:t>
    </w:r>
  </w:p>
  <w:p w:rsidR="00044458" w:rsidRPr="00E647AC" w:rsidRDefault="00044458" w:rsidP="00044458">
    <w:pPr>
      <w:pStyle w:val="Cabealho"/>
      <w:jc w:val="center"/>
      <w:rPr>
        <w:rFonts w:ascii="Verdana" w:hAnsi="Verdana"/>
        <w:i/>
      </w:rPr>
    </w:pPr>
    <w:r w:rsidRPr="00E647AC">
      <w:rPr>
        <w:rFonts w:ascii="Verdana" w:hAnsi="Verdana"/>
        <w:i/>
      </w:rPr>
      <w:t>ESTADO DE MINAS GERAIS</w:t>
    </w:r>
  </w:p>
  <w:p w:rsidR="00044458" w:rsidRDefault="00044458" w:rsidP="00044458">
    <w:pPr>
      <w:pStyle w:val="Cabealho"/>
      <w:jc w:val="center"/>
      <w:rPr>
        <w:rFonts w:ascii="Verdana" w:hAnsi="Verdana"/>
        <w:i/>
      </w:rPr>
    </w:pPr>
    <w:r w:rsidRPr="00E647AC">
      <w:rPr>
        <w:rFonts w:ascii="Verdana" w:hAnsi="Verdana"/>
        <w:i/>
      </w:rPr>
      <w:t>CNPJ nº. 18.194.076/0001-60</w:t>
    </w:r>
  </w:p>
  <w:p w:rsidR="00044458" w:rsidRPr="00E647AC" w:rsidRDefault="00044458" w:rsidP="00044458">
    <w:pPr>
      <w:pStyle w:val="Cabealho"/>
      <w:jc w:val="center"/>
      <w:rPr>
        <w:rFonts w:ascii="Verdana" w:hAnsi="Verdana"/>
        <w:i/>
      </w:rPr>
    </w:pPr>
  </w:p>
  <w:p w:rsidR="00044458" w:rsidRDefault="000444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D401E"/>
    <w:multiLevelType w:val="hybridMultilevel"/>
    <w:tmpl w:val="C504E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395"/>
    <w:multiLevelType w:val="singleLevel"/>
    <w:tmpl w:val="41EC9054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450"/>
      </w:pPr>
    </w:lvl>
  </w:abstractNum>
  <w:abstractNum w:abstractNumId="2">
    <w:nsid w:val="55487D18"/>
    <w:multiLevelType w:val="hybridMultilevel"/>
    <w:tmpl w:val="804E9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D1B56"/>
    <w:multiLevelType w:val="multilevel"/>
    <w:tmpl w:val="74462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4B3C"/>
    <w:rsid w:val="00024F87"/>
    <w:rsid w:val="00044458"/>
    <w:rsid w:val="00071894"/>
    <w:rsid w:val="000A10C4"/>
    <w:rsid w:val="000A1389"/>
    <w:rsid w:val="000C0178"/>
    <w:rsid w:val="00130395"/>
    <w:rsid w:val="001779DB"/>
    <w:rsid w:val="001851E7"/>
    <w:rsid w:val="00200910"/>
    <w:rsid w:val="00227E74"/>
    <w:rsid w:val="002370E1"/>
    <w:rsid w:val="002502CF"/>
    <w:rsid w:val="00254086"/>
    <w:rsid w:val="00294C42"/>
    <w:rsid w:val="002E6B6E"/>
    <w:rsid w:val="00314A18"/>
    <w:rsid w:val="00330E0D"/>
    <w:rsid w:val="00333EF0"/>
    <w:rsid w:val="00336858"/>
    <w:rsid w:val="003C5363"/>
    <w:rsid w:val="003D3114"/>
    <w:rsid w:val="00412513"/>
    <w:rsid w:val="00434396"/>
    <w:rsid w:val="004364C5"/>
    <w:rsid w:val="0047479A"/>
    <w:rsid w:val="004867FF"/>
    <w:rsid w:val="004C2F57"/>
    <w:rsid w:val="004C7897"/>
    <w:rsid w:val="00505BAF"/>
    <w:rsid w:val="005A5F2C"/>
    <w:rsid w:val="005B7699"/>
    <w:rsid w:val="006C0388"/>
    <w:rsid w:val="006C57A2"/>
    <w:rsid w:val="006E0C09"/>
    <w:rsid w:val="006F17EB"/>
    <w:rsid w:val="00771506"/>
    <w:rsid w:val="00780ABD"/>
    <w:rsid w:val="00796717"/>
    <w:rsid w:val="007B4D0B"/>
    <w:rsid w:val="007C12C5"/>
    <w:rsid w:val="007C7211"/>
    <w:rsid w:val="00896BF2"/>
    <w:rsid w:val="008D5B04"/>
    <w:rsid w:val="00930A01"/>
    <w:rsid w:val="0094307C"/>
    <w:rsid w:val="009576BC"/>
    <w:rsid w:val="00976E04"/>
    <w:rsid w:val="009A0370"/>
    <w:rsid w:val="009B46AD"/>
    <w:rsid w:val="009B65FB"/>
    <w:rsid w:val="009C1070"/>
    <w:rsid w:val="009F6D6D"/>
    <w:rsid w:val="00A234EA"/>
    <w:rsid w:val="00A85825"/>
    <w:rsid w:val="00A85AB8"/>
    <w:rsid w:val="00AB56E5"/>
    <w:rsid w:val="00AC4B3C"/>
    <w:rsid w:val="00AF6932"/>
    <w:rsid w:val="00B0521E"/>
    <w:rsid w:val="00B40DDD"/>
    <w:rsid w:val="00BA6123"/>
    <w:rsid w:val="00BD4410"/>
    <w:rsid w:val="00C50AFF"/>
    <w:rsid w:val="00C51503"/>
    <w:rsid w:val="00C90B52"/>
    <w:rsid w:val="00CA6BE2"/>
    <w:rsid w:val="00CE2411"/>
    <w:rsid w:val="00D67C65"/>
    <w:rsid w:val="00D743C2"/>
    <w:rsid w:val="00D75727"/>
    <w:rsid w:val="00DA3907"/>
    <w:rsid w:val="00E00AD0"/>
    <w:rsid w:val="00E41741"/>
    <w:rsid w:val="00E76861"/>
    <w:rsid w:val="00E92AE8"/>
    <w:rsid w:val="00E9478A"/>
    <w:rsid w:val="00EA13DA"/>
    <w:rsid w:val="00EC799F"/>
    <w:rsid w:val="00F25776"/>
    <w:rsid w:val="00F93E12"/>
    <w:rsid w:val="00FB4B8D"/>
    <w:rsid w:val="00FC2EA4"/>
    <w:rsid w:val="00FD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C4B3C"/>
    <w:pPr>
      <w:jc w:val="center"/>
    </w:pPr>
    <w:rPr>
      <w:rFonts w:ascii="Arial" w:hAnsi="Arial"/>
      <w:b/>
      <w:color w:val="auto"/>
      <w:sz w:val="24"/>
    </w:rPr>
  </w:style>
  <w:style w:type="character" w:customStyle="1" w:styleId="TtuloChar">
    <w:name w:val="Título Char"/>
    <w:basedOn w:val="Fontepargpadro"/>
    <w:link w:val="Ttulo"/>
    <w:rsid w:val="00AC4B3C"/>
    <w:rPr>
      <w:rFonts w:ascii="Arial" w:eastAsia="Times New Roman" w:hAnsi="Arial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C4B3C"/>
    <w:pPr>
      <w:spacing w:before="120"/>
      <w:jc w:val="both"/>
    </w:pPr>
    <w:rPr>
      <w:rFonts w:ascii="Arial" w:hAnsi="Arial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C4B3C"/>
    <w:rPr>
      <w:rFonts w:ascii="Arial" w:eastAsia="Times New Roman" w:hAnsi="Arial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44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45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44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45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7C721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7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776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SemEspaamento">
    <w:name w:val="No Spacing"/>
    <w:uiPriority w:val="1"/>
    <w:qFormat/>
    <w:rsid w:val="006F17E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A13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rvarantes.adv@gmail.com</dc:creator>
  <cp:lastModifiedBy>Helenice 02</cp:lastModifiedBy>
  <cp:revision>3</cp:revision>
  <cp:lastPrinted>2020-02-28T12:40:00Z</cp:lastPrinted>
  <dcterms:created xsi:type="dcterms:W3CDTF">2020-07-15T22:11:00Z</dcterms:created>
  <dcterms:modified xsi:type="dcterms:W3CDTF">2020-07-15T22:14:00Z</dcterms:modified>
</cp:coreProperties>
</file>