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D17CAB" w:rsidRDefault="004C5573" w:rsidP="00136D20">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EDITAL</w:t>
      </w:r>
    </w:p>
    <w:p w:rsidR="004C5573" w:rsidRPr="00D17CAB" w:rsidRDefault="004C5573" w:rsidP="004C5573">
      <w:pPr>
        <w:autoSpaceDE w:val="0"/>
        <w:autoSpaceDN w:val="0"/>
        <w:adjustRightInd w:val="0"/>
        <w:jc w:val="center"/>
        <w:rPr>
          <w:rFonts w:ascii="Times New Roman" w:hAnsi="Times New Roman"/>
          <w:b/>
          <w:bCs/>
          <w:sz w:val="24"/>
          <w:szCs w:val="24"/>
        </w:rPr>
      </w:pPr>
      <w:r w:rsidRPr="00D17CAB">
        <w:rPr>
          <w:rFonts w:ascii="Times New Roman" w:hAnsi="Times New Roman"/>
          <w:b/>
          <w:bCs/>
          <w:color w:val="000000"/>
          <w:sz w:val="24"/>
          <w:szCs w:val="24"/>
        </w:rPr>
        <w:t xml:space="preserve">PROCESSO </w:t>
      </w:r>
      <w:r w:rsidR="000F1CF7" w:rsidRPr="00D17CAB">
        <w:rPr>
          <w:rFonts w:ascii="Times New Roman" w:hAnsi="Times New Roman"/>
          <w:b/>
          <w:bCs/>
          <w:sz w:val="24"/>
          <w:szCs w:val="24"/>
        </w:rPr>
        <w:t xml:space="preserve">LICITATÓRIO N° </w:t>
      </w:r>
      <w:r w:rsidR="00723480">
        <w:rPr>
          <w:rFonts w:ascii="Times New Roman" w:hAnsi="Times New Roman"/>
          <w:b/>
          <w:bCs/>
          <w:sz w:val="24"/>
          <w:szCs w:val="24"/>
        </w:rPr>
        <w:t>065/2021</w:t>
      </w:r>
    </w:p>
    <w:p w:rsidR="004C5573" w:rsidRPr="00D17CAB" w:rsidRDefault="000F1CF7" w:rsidP="004C5573">
      <w:pPr>
        <w:autoSpaceDE w:val="0"/>
        <w:autoSpaceDN w:val="0"/>
        <w:adjustRightInd w:val="0"/>
        <w:jc w:val="center"/>
        <w:rPr>
          <w:rFonts w:ascii="Times New Roman" w:hAnsi="Times New Roman"/>
          <w:sz w:val="24"/>
          <w:szCs w:val="24"/>
        </w:rPr>
      </w:pPr>
      <w:r w:rsidRPr="00D17CAB">
        <w:rPr>
          <w:rFonts w:ascii="Times New Roman" w:hAnsi="Times New Roman"/>
          <w:b/>
          <w:bCs/>
          <w:sz w:val="24"/>
          <w:szCs w:val="24"/>
        </w:rPr>
        <w:t xml:space="preserve">PREGÃO ELETRÔNICO N° </w:t>
      </w:r>
      <w:r w:rsidR="00723480">
        <w:rPr>
          <w:rFonts w:ascii="Times New Roman" w:hAnsi="Times New Roman"/>
          <w:b/>
          <w:bCs/>
          <w:sz w:val="24"/>
          <w:szCs w:val="24"/>
        </w:rPr>
        <w:t>024/2021</w:t>
      </w:r>
    </w:p>
    <w:p w:rsidR="003240BF" w:rsidRPr="00D17CAB" w:rsidRDefault="000F4654" w:rsidP="000F4654">
      <w:pPr>
        <w:widowControl w:val="0"/>
        <w:tabs>
          <w:tab w:val="left" w:pos="850"/>
        </w:tabs>
        <w:spacing w:after="240"/>
        <w:ind w:right="7"/>
        <w:rPr>
          <w:rFonts w:ascii="Times New Roman" w:hAnsi="Times New Roman"/>
          <w:b/>
          <w:sz w:val="24"/>
          <w:szCs w:val="24"/>
        </w:rPr>
      </w:pPr>
      <w:r w:rsidRPr="00D17CAB">
        <w:rPr>
          <w:rFonts w:ascii="Times New Roman" w:hAnsi="Times New Roman"/>
          <w:b/>
          <w:sz w:val="24"/>
          <w:szCs w:val="24"/>
        </w:rPr>
        <w:t xml:space="preserve">1 - </w:t>
      </w:r>
      <w:r w:rsidR="003240BF" w:rsidRPr="00D17CAB">
        <w:rPr>
          <w:rFonts w:ascii="Times New Roman" w:hAnsi="Times New Roman"/>
          <w:b/>
          <w:sz w:val="24"/>
          <w:szCs w:val="24"/>
        </w:rPr>
        <w:t>PREÂMBULO</w:t>
      </w:r>
    </w:p>
    <w:p w:rsidR="003240BF" w:rsidRPr="00D17CAB" w:rsidRDefault="003240BF" w:rsidP="00755E74">
      <w:pPr>
        <w:widowControl w:val="0"/>
        <w:ind w:right="7"/>
        <w:jc w:val="both"/>
        <w:rPr>
          <w:rFonts w:ascii="Times New Roman" w:hAnsi="Times New Roman"/>
          <w:color w:val="000000"/>
          <w:sz w:val="24"/>
          <w:szCs w:val="24"/>
        </w:rPr>
      </w:pPr>
      <w:r w:rsidRPr="00D17CAB">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D17CAB">
        <w:rPr>
          <w:rFonts w:ascii="Times New Roman" w:hAnsi="Times New Roman"/>
          <w:sz w:val="24"/>
          <w:szCs w:val="24"/>
        </w:rPr>
        <w:t>Rua Capitão João Mariano Dias, 86, Centro, CNPJ n.º 18.194.076/0001-60</w:t>
      </w:r>
      <w:r w:rsidRPr="00D17CAB">
        <w:rPr>
          <w:rFonts w:ascii="Times New Roman" w:hAnsi="Times New Roman"/>
          <w:color w:val="000000"/>
          <w:sz w:val="24"/>
          <w:szCs w:val="24"/>
        </w:rPr>
        <w:t xml:space="preserve">, que realizará licitação, para registro de preços, na modalidade </w:t>
      </w:r>
      <w:r w:rsidRPr="00D17CAB">
        <w:rPr>
          <w:rFonts w:ascii="Times New Roman" w:hAnsi="Times New Roman"/>
          <w:bCs/>
          <w:color w:val="000000"/>
          <w:sz w:val="24"/>
          <w:szCs w:val="24"/>
        </w:rPr>
        <w:t xml:space="preserve">PREGÃO, </w:t>
      </w:r>
      <w:r w:rsidRPr="00D17CAB">
        <w:rPr>
          <w:rFonts w:ascii="Times New Roman" w:hAnsi="Times New Roman"/>
          <w:color w:val="000000"/>
          <w:sz w:val="24"/>
          <w:szCs w:val="24"/>
        </w:rPr>
        <w:t>na forma</w:t>
      </w:r>
      <w:r w:rsidRPr="00D17CAB">
        <w:rPr>
          <w:rFonts w:ascii="Times New Roman" w:hAnsi="Times New Roman"/>
          <w:bCs/>
          <w:color w:val="000000"/>
          <w:sz w:val="24"/>
          <w:szCs w:val="24"/>
        </w:rPr>
        <w:t xml:space="preserve"> ELETRÔNICA, com critério de julgamento </w:t>
      </w:r>
      <w:r w:rsidRPr="00D17CAB">
        <w:rPr>
          <w:rFonts w:ascii="Times New Roman" w:hAnsi="Times New Roman"/>
          <w:b/>
          <w:bCs/>
          <w:sz w:val="24"/>
          <w:szCs w:val="24"/>
        </w:rPr>
        <w:t>menor preço por</w:t>
      </w:r>
      <w:r w:rsidRPr="00D17CAB">
        <w:rPr>
          <w:rFonts w:ascii="Times New Roman" w:hAnsi="Times New Roman"/>
          <w:b/>
          <w:bCs/>
          <w:iCs/>
          <w:sz w:val="24"/>
          <w:szCs w:val="24"/>
        </w:rPr>
        <w:t xml:space="preserve"> item</w:t>
      </w:r>
      <w:r w:rsidRPr="00D17CAB">
        <w:rPr>
          <w:rFonts w:ascii="Times New Roman" w:hAnsi="Times New Roman"/>
          <w:bCs/>
          <w:sz w:val="24"/>
          <w:szCs w:val="24"/>
        </w:rPr>
        <w:t>,</w:t>
      </w:r>
      <w:r w:rsidRPr="00D17CAB">
        <w:rPr>
          <w:rFonts w:ascii="Times New Roman" w:hAnsi="Times New Roman"/>
          <w:sz w:val="24"/>
          <w:szCs w:val="24"/>
        </w:rPr>
        <w:t xml:space="preserve"> nos termos </w:t>
      </w:r>
      <w:r w:rsidRPr="00D17CAB">
        <w:rPr>
          <w:rFonts w:ascii="Times New Roman" w:hAnsi="Times New Roman"/>
          <w:color w:val="000000"/>
          <w:sz w:val="24"/>
          <w:szCs w:val="24"/>
        </w:rPr>
        <w:t>da Lei nº 10.520, de 17 de julho de 2002, do Decreto nº 10.024, de 20 de setembro de 2019</w:t>
      </w:r>
      <w:r w:rsidRPr="00D17CAB">
        <w:rPr>
          <w:rFonts w:ascii="Times New Roman" w:hAnsi="Times New Roman"/>
          <w:sz w:val="24"/>
          <w:szCs w:val="24"/>
        </w:rPr>
        <w:t xml:space="preserve">, do Decreto nº 7892, de 23 de janeiro de 2013, </w:t>
      </w:r>
      <w:r w:rsidRPr="00D17CAB">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D17CAB" w:rsidRDefault="003240BF" w:rsidP="00755E74">
      <w:pPr>
        <w:widowControl w:val="0"/>
        <w:ind w:right="7"/>
        <w:jc w:val="both"/>
        <w:rPr>
          <w:rFonts w:ascii="Times New Roman" w:hAnsi="Times New Roman"/>
          <w:sz w:val="24"/>
          <w:szCs w:val="24"/>
        </w:rPr>
      </w:pPr>
      <w:r w:rsidRPr="00D17CAB">
        <w:rPr>
          <w:rFonts w:ascii="Times New Roman" w:hAnsi="Times New Roman"/>
          <w:sz w:val="24"/>
          <w:szCs w:val="24"/>
        </w:rPr>
        <w:t xml:space="preserve">OBJETO: </w:t>
      </w:r>
      <w:r w:rsidR="000F1CF7" w:rsidRPr="003E4F82">
        <w:rPr>
          <w:rFonts w:ascii="Times New Roman" w:hAnsi="Times New Roman"/>
          <w:color w:val="000000"/>
          <w:sz w:val="24"/>
          <w:szCs w:val="24"/>
        </w:rPr>
        <w:t xml:space="preserve">O objeto desta licitação é o </w:t>
      </w:r>
      <w:r w:rsidR="000F1CF7" w:rsidRPr="003E4F82">
        <w:rPr>
          <w:rFonts w:ascii="Times New Roman" w:hAnsi="Times New Roman"/>
          <w:b/>
          <w:color w:val="000000"/>
          <w:sz w:val="24"/>
          <w:szCs w:val="24"/>
        </w:rPr>
        <w:t>REGISTRO DE PREÇOS</w:t>
      </w:r>
      <w:r w:rsidR="000F1CF7" w:rsidRPr="003E4F82">
        <w:rPr>
          <w:rFonts w:ascii="Times New Roman" w:hAnsi="Times New Roman"/>
          <w:color w:val="000000"/>
          <w:sz w:val="24"/>
          <w:szCs w:val="24"/>
        </w:rPr>
        <w:t xml:space="preserve">, </w:t>
      </w:r>
      <w:r w:rsidR="003E4F82" w:rsidRPr="003E4F82">
        <w:rPr>
          <w:rFonts w:ascii="Times New Roman" w:hAnsi="Times New Roman"/>
          <w:color w:val="000000"/>
          <w:sz w:val="24"/>
          <w:szCs w:val="24"/>
        </w:rPr>
        <w:t xml:space="preserve">para eventual e futura aquisição de Oxigênio Medicinal, com o fornecimento de cilindros em sistema de comodato, conforme condições e especificações contidas no Termo de Referência </w:t>
      </w:r>
      <w:r w:rsidR="009922BC" w:rsidRPr="003E4F82">
        <w:rPr>
          <w:rFonts w:ascii="Times New Roman" w:hAnsi="Times New Roman"/>
          <w:color w:val="000000"/>
          <w:sz w:val="24"/>
          <w:szCs w:val="24"/>
        </w:rPr>
        <w:t xml:space="preserve">– Anexo </w:t>
      </w:r>
      <w:r w:rsidR="000F1CF7" w:rsidRPr="003E4F82">
        <w:rPr>
          <w:rFonts w:ascii="Times New Roman" w:hAnsi="Times New Roman"/>
          <w:color w:val="000000"/>
          <w:sz w:val="24"/>
          <w:szCs w:val="24"/>
        </w:rPr>
        <w:t>I deste edital</w:t>
      </w:r>
      <w:r w:rsidR="0075057C" w:rsidRPr="00D17CAB">
        <w:rPr>
          <w:rFonts w:ascii="Times New Roman" w:hAnsi="Times New Roman"/>
          <w:color w:val="000000"/>
          <w:sz w:val="24"/>
          <w:szCs w:val="24"/>
        </w:rPr>
        <w:t>, que é parte integrante e inseparável deste edital, independente de transcrição.</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Recebimentos de propostas até dia </w:t>
      </w:r>
      <w:r w:rsidR="0075057C" w:rsidRPr="00D17CAB">
        <w:rPr>
          <w:rFonts w:ascii="Times New Roman" w:eastAsia="Arial" w:hAnsi="Times New Roman"/>
          <w:b/>
          <w:bCs/>
          <w:sz w:val="24"/>
          <w:szCs w:val="24"/>
          <w:lang w:val="pt-PT" w:eastAsia="pt-PT" w:bidi="pt-PT"/>
        </w:rPr>
        <w:t xml:space="preserve"> </w:t>
      </w:r>
      <w:r w:rsidR="00550E3A">
        <w:rPr>
          <w:rFonts w:ascii="Times New Roman" w:eastAsia="Arial" w:hAnsi="Times New Roman"/>
          <w:b/>
          <w:bCs/>
          <w:sz w:val="24"/>
          <w:szCs w:val="24"/>
          <w:lang w:val="pt-PT" w:eastAsia="pt-PT" w:bidi="pt-PT"/>
        </w:rPr>
        <w:t>19</w:t>
      </w:r>
      <w:r w:rsidR="0075057C" w:rsidRPr="00D17CAB">
        <w:rPr>
          <w:rFonts w:ascii="Times New Roman" w:eastAsia="Arial" w:hAnsi="Times New Roman"/>
          <w:b/>
          <w:bCs/>
          <w:sz w:val="24"/>
          <w:szCs w:val="24"/>
          <w:lang w:val="pt-PT" w:eastAsia="pt-PT" w:bidi="pt-PT"/>
        </w:rPr>
        <w:t xml:space="preserve"> de </w:t>
      </w:r>
      <w:r w:rsidR="00806E53">
        <w:rPr>
          <w:rFonts w:ascii="Times New Roman" w:eastAsia="Arial" w:hAnsi="Times New Roman"/>
          <w:b/>
          <w:bCs/>
          <w:sz w:val="24"/>
          <w:szCs w:val="24"/>
          <w:lang w:val="pt-PT" w:eastAsia="pt-PT" w:bidi="pt-PT"/>
        </w:rPr>
        <w:t>outu</w:t>
      </w:r>
      <w:r w:rsidR="00D57C53" w:rsidRPr="00723480">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 às </w:t>
      </w:r>
      <w:r w:rsidR="00723480" w:rsidRPr="00550E3A">
        <w:rPr>
          <w:rFonts w:ascii="Times New Roman" w:eastAsia="Arial" w:hAnsi="Times New Roman"/>
          <w:b/>
          <w:bCs/>
          <w:sz w:val="24"/>
          <w:szCs w:val="24"/>
          <w:lang w:val="pt-PT" w:eastAsia="pt-PT" w:bidi="pt-PT"/>
        </w:rPr>
        <w:t>13:00</w:t>
      </w:r>
      <w:r w:rsidR="00D57C53" w:rsidRPr="00550E3A">
        <w:rPr>
          <w:rFonts w:ascii="Times New Roman" w:eastAsia="Arial" w:hAnsi="Times New Roman"/>
          <w:b/>
          <w:bCs/>
          <w:sz w:val="24"/>
          <w:szCs w:val="24"/>
          <w:lang w:val="pt-PT" w:eastAsia="pt-PT" w:bidi="pt-PT"/>
        </w:rPr>
        <w:t>h</w:t>
      </w:r>
      <w:r w:rsidR="00D57C53">
        <w:rPr>
          <w:rFonts w:ascii="Times New Roman" w:eastAsia="Arial" w:hAnsi="Times New Roman"/>
          <w:b/>
          <w:bCs/>
          <w:sz w:val="24"/>
          <w:szCs w:val="24"/>
          <w:lang w:val="pt-PT" w:eastAsia="pt-PT" w:bidi="pt-PT"/>
        </w:rPr>
        <w:t xml:space="preserve"> (</w:t>
      </w:r>
      <w:r w:rsidR="00723480">
        <w:rPr>
          <w:rFonts w:ascii="Times New Roman" w:eastAsia="Arial" w:hAnsi="Times New Roman"/>
          <w:b/>
          <w:bCs/>
          <w:sz w:val="24"/>
          <w:szCs w:val="24"/>
          <w:lang w:val="pt-PT" w:eastAsia="pt-PT" w:bidi="pt-PT"/>
        </w:rPr>
        <w:t>Treze</w:t>
      </w:r>
      <w:r w:rsidRPr="00D17CAB">
        <w:rPr>
          <w:rFonts w:ascii="Times New Roman" w:eastAsia="Arial" w:hAnsi="Times New Roman"/>
          <w:b/>
          <w:bCs/>
          <w:sz w:val="24"/>
          <w:szCs w:val="24"/>
          <w:lang w:val="pt-PT" w:eastAsia="pt-PT" w:bidi="pt-PT"/>
        </w:rPr>
        <w:t xml:space="preser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Abertura de propostas dia </w:t>
      </w:r>
      <w:r w:rsidR="00550E3A">
        <w:rPr>
          <w:rFonts w:ascii="Times New Roman" w:eastAsia="Arial" w:hAnsi="Times New Roman"/>
          <w:b/>
          <w:bCs/>
          <w:sz w:val="24"/>
          <w:szCs w:val="24"/>
          <w:lang w:val="pt-PT" w:eastAsia="pt-PT" w:bidi="pt-PT"/>
        </w:rPr>
        <w:t>19</w:t>
      </w:r>
      <w:r w:rsidRPr="00D17CAB">
        <w:rPr>
          <w:rFonts w:ascii="Times New Roman" w:eastAsia="Arial" w:hAnsi="Times New Roman"/>
          <w:b/>
          <w:bCs/>
          <w:sz w:val="24"/>
          <w:szCs w:val="24"/>
          <w:lang w:val="pt-PT" w:eastAsia="pt-PT" w:bidi="pt-PT"/>
        </w:rPr>
        <w:t xml:space="preserve"> de </w:t>
      </w:r>
      <w:r w:rsidR="00806E53">
        <w:rPr>
          <w:rFonts w:ascii="Times New Roman" w:eastAsia="Arial" w:hAnsi="Times New Roman"/>
          <w:b/>
          <w:bCs/>
          <w:sz w:val="24"/>
          <w:szCs w:val="24"/>
          <w:lang w:val="pt-PT" w:eastAsia="pt-PT" w:bidi="pt-PT"/>
        </w:rPr>
        <w:t>outu</w:t>
      </w:r>
      <w:r w:rsidR="000F1CF7" w:rsidRPr="00D17CAB">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w:t>
      </w:r>
      <w:r w:rsidR="00D57208">
        <w:rPr>
          <w:rFonts w:ascii="Times New Roman" w:eastAsia="Arial" w:hAnsi="Times New Roman"/>
          <w:b/>
          <w:bCs/>
          <w:sz w:val="24"/>
          <w:szCs w:val="24"/>
          <w:lang w:val="pt-PT" w:eastAsia="pt-PT" w:bidi="pt-PT"/>
        </w:rPr>
        <w:t xml:space="preserve"> às </w:t>
      </w:r>
      <w:r w:rsidR="00723480" w:rsidRPr="00550E3A">
        <w:rPr>
          <w:rFonts w:ascii="Times New Roman" w:eastAsia="Arial" w:hAnsi="Times New Roman"/>
          <w:b/>
          <w:bCs/>
          <w:sz w:val="24"/>
          <w:szCs w:val="24"/>
          <w:lang w:val="pt-PT" w:eastAsia="pt-PT" w:bidi="pt-PT"/>
        </w:rPr>
        <w:t>13:00</w:t>
      </w:r>
      <w:r w:rsidRPr="00550E3A">
        <w:rPr>
          <w:rFonts w:ascii="Times New Roman" w:eastAsia="Arial" w:hAnsi="Times New Roman"/>
          <w:b/>
          <w:bCs/>
          <w:sz w:val="24"/>
          <w:szCs w:val="24"/>
          <w:lang w:val="pt-PT" w:eastAsia="pt-PT" w:bidi="pt-PT"/>
        </w:rPr>
        <w:t>h</w:t>
      </w:r>
      <w:r w:rsidRPr="00D17CAB">
        <w:rPr>
          <w:rFonts w:ascii="Times New Roman" w:eastAsia="Arial" w:hAnsi="Times New Roman"/>
          <w:b/>
          <w:bCs/>
          <w:sz w:val="24"/>
          <w:szCs w:val="24"/>
          <w:lang w:val="pt-PT" w:eastAsia="pt-PT" w:bidi="pt-PT"/>
        </w:rPr>
        <w:t xml:space="preserve"> (</w:t>
      </w:r>
      <w:r w:rsidR="00723480">
        <w:rPr>
          <w:rFonts w:ascii="Times New Roman" w:eastAsia="Arial" w:hAnsi="Times New Roman"/>
          <w:b/>
          <w:bCs/>
          <w:sz w:val="24"/>
          <w:szCs w:val="24"/>
          <w:lang w:val="pt-PT" w:eastAsia="pt-PT" w:bidi="pt-PT"/>
        </w:rPr>
        <w:t>Treze</w:t>
      </w:r>
      <w:r w:rsidR="00D57C53">
        <w:rPr>
          <w:rFonts w:ascii="Times New Roman" w:eastAsia="Arial" w:hAnsi="Times New Roman"/>
          <w:b/>
          <w:bCs/>
          <w:sz w:val="24"/>
          <w:szCs w:val="24"/>
          <w:lang w:val="pt-PT" w:eastAsia="pt-PT" w:bidi="pt-PT"/>
        </w:rPr>
        <w:t xml:space="preserve"> </w:t>
      </w:r>
      <w:r w:rsidRPr="00D17CAB">
        <w:rPr>
          <w:rFonts w:ascii="Times New Roman" w:eastAsia="Arial" w:hAnsi="Times New Roman"/>
          <w:b/>
          <w:bCs/>
          <w:sz w:val="24"/>
          <w:szCs w:val="24"/>
          <w:lang w:val="pt-PT" w:eastAsia="pt-PT" w:bidi="pt-PT"/>
        </w:rPr>
        <w:t>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Inicio da fase de lances dia </w:t>
      </w:r>
      <w:r w:rsidR="00550E3A">
        <w:rPr>
          <w:rFonts w:ascii="Times New Roman" w:eastAsia="Arial" w:hAnsi="Times New Roman"/>
          <w:b/>
          <w:bCs/>
          <w:sz w:val="24"/>
          <w:szCs w:val="24"/>
          <w:lang w:val="pt-PT" w:eastAsia="pt-PT" w:bidi="pt-PT"/>
        </w:rPr>
        <w:t>19</w:t>
      </w:r>
      <w:r w:rsidR="00806E53">
        <w:rPr>
          <w:rFonts w:ascii="Times New Roman" w:eastAsia="Arial" w:hAnsi="Times New Roman"/>
          <w:b/>
          <w:bCs/>
          <w:sz w:val="24"/>
          <w:szCs w:val="24"/>
          <w:lang w:val="pt-PT" w:eastAsia="pt-PT" w:bidi="pt-PT"/>
        </w:rPr>
        <w:t xml:space="preserve"> de outu</w:t>
      </w:r>
      <w:r w:rsidR="000F1CF7" w:rsidRPr="00D17CAB">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w:t>
      </w:r>
      <w:r w:rsidRPr="00D17CAB">
        <w:rPr>
          <w:rFonts w:ascii="Times New Roman" w:eastAsia="Arial" w:hAnsi="Times New Roman"/>
          <w:b/>
          <w:bCs/>
          <w:sz w:val="24"/>
          <w:szCs w:val="24"/>
          <w:lang w:val="pt-PT" w:eastAsia="pt-PT" w:bidi="pt-PT"/>
        </w:rPr>
        <w:t xml:space="preserve">  após a abertura das propostas</w:t>
      </w:r>
    </w:p>
    <w:p w:rsidR="003240BF" w:rsidRPr="00D17CAB"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17CAB">
        <w:rPr>
          <w:rFonts w:ascii="Times New Roman" w:eastAsia="Arial" w:hAnsi="Times New Roman"/>
          <w:b/>
          <w:bCs/>
          <w:sz w:val="24"/>
          <w:szCs w:val="24"/>
          <w:lang w:val="pt-PT" w:eastAsia="pt-PT" w:bidi="pt-PT"/>
        </w:rPr>
        <w:t>Tempo de Disputa</w:t>
      </w:r>
      <w:r w:rsidRPr="00D17CAB">
        <w:rPr>
          <w:rFonts w:ascii="Times New Roman" w:eastAsia="Arial" w:hAnsi="Times New Roman"/>
          <w:bCs/>
          <w:sz w:val="24"/>
          <w:szCs w:val="24"/>
          <w:lang w:val="pt-PT" w:eastAsia="pt-PT" w:bidi="pt-PT"/>
        </w:rPr>
        <w:t>: 10 (dez) minutos</w:t>
      </w:r>
    </w:p>
    <w:p w:rsidR="003240BF" w:rsidRPr="00D17CAB" w:rsidRDefault="003240BF" w:rsidP="00C65E93">
      <w:pPr>
        <w:widowControl w:val="0"/>
        <w:spacing w:line="240" w:lineRule="auto"/>
        <w:ind w:right="7"/>
        <w:jc w:val="both"/>
        <w:rPr>
          <w:rFonts w:ascii="Times New Roman" w:hAnsi="Times New Roman"/>
          <w:sz w:val="24"/>
          <w:szCs w:val="24"/>
        </w:rPr>
      </w:pPr>
      <w:r w:rsidRPr="00D17CAB">
        <w:rPr>
          <w:rFonts w:ascii="Times New Roman" w:hAnsi="Times New Roman"/>
          <w:b/>
          <w:sz w:val="24"/>
          <w:szCs w:val="24"/>
        </w:rPr>
        <w:t>Modo de Disputa</w:t>
      </w:r>
      <w:r w:rsidRPr="00D17CAB">
        <w:rPr>
          <w:rFonts w:ascii="Times New Roman" w:hAnsi="Times New Roman"/>
          <w:sz w:val="24"/>
          <w:szCs w:val="24"/>
        </w:rPr>
        <w:t>: Aberto</w:t>
      </w:r>
    </w:p>
    <w:p w:rsidR="003240BF" w:rsidRPr="00D17CAB" w:rsidRDefault="003240BF" w:rsidP="00C65E93">
      <w:pPr>
        <w:widowControl w:val="0"/>
        <w:adjustRightInd w:val="0"/>
        <w:spacing w:line="240" w:lineRule="auto"/>
        <w:ind w:right="7"/>
        <w:jc w:val="both"/>
        <w:rPr>
          <w:rFonts w:ascii="Times New Roman" w:hAnsi="Times New Roman"/>
          <w:sz w:val="24"/>
          <w:szCs w:val="24"/>
        </w:rPr>
      </w:pPr>
      <w:r w:rsidRPr="00D17CAB">
        <w:rPr>
          <w:rFonts w:ascii="Times New Roman" w:hAnsi="Times New Roman"/>
          <w:b/>
          <w:sz w:val="24"/>
          <w:szCs w:val="24"/>
        </w:rPr>
        <w:t>Local</w:t>
      </w:r>
      <w:r w:rsidRPr="00D17CAB">
        <w:rPr>
          <w:rFonts w:ascii="Times New Roman" w:hAnsi="Times New Roman"/>
          <w:sz w:val="24"/>
          <w:szCs w:val="24"/>
        </w:rPr>
        <w:t>: www.portaldecompraspublicas.com.br</w:t>
      </w:r>
    </w:p>
    <w:p w:rsidR="003240BF" w:rsidRPr="00D17CAB" w:rsidRDefault="003240BF" w:rsidP="00755E74">
      <w:pPr>
        <w:widowControl w:val="0"/>
        <w:tabs>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CONSULTAS </w:t>
      </w:r>
      <w:r w:rsidRPr="00D17CAB">
        <w:rPr>
          <w:rFonts w:ascii="Times New Roman" w:hAnsi="Times New Roman"/>
          <w:b/>
          <w:spacing w:val="-5"/>
          <w:sz w:val="24"/>
          <w:szCs w:val="24"/>
        </w:rPr>
        <w:t xml:space="preserve">AO </w:t>
      </w:r>
      <w:r w:rsidRPr="00D17CAB">
        <w:rPr>
          <w:rFonts w:ascii="Times New Roman" w:hAnsi="Times New Roman"/>
          <w:b/>
          <w:sz w:val="24"/>
          <w:szCs w:val="24"/>
        </w:rPr>
        <w:t xml:space="preserve">EDITAL E DIVULGAÇÃO DE INFORMAÇÕES: </w:t>
      </w:r>
      <w:r w:rsidRPr="00D17CAB">
        <w:rPr>
          <w:rFonts w:ascii="Times New Roman" w:hAnsi="Times New Roman"/>
          <w:sz w:val="24"/>
          <w:szCs w:val="24"/>
        </w:rPr>
        <w:t xml:space="preserve">na </w:t>
      </w:r>
      <w:r w:rsidRPr="00D17CAB">
        <w:rPr>
          <w:rFonts w:ascii="Times New Roman" w:hAnsi="Times New Roman"/>
          <w:i/>
          <w:sz w:val="24"/>
          <w:szCs w:val="24"/>
        </w:rPr>
        <w:t>internet</w:t>
      </w:r>
      <w:r w:rsidRPr="00D17CAB">
        <w:rPr>
          <w:rFonts w:ascii="Times New Roman" w:hAnsi="Times New Roman"/>
          <w:sz w:val="24"/>
          <w:szCs w:val="24"/>
        </w:rPr>
        <w:t xml:space="preserve">, nos </w:t>
      </w:r>
      <w:r w:rsidRPr="00D17CAB">
        <w:rPr>
          <w:rFonts w:ascii="Times New Roman" w:hAnsi="Times New Roman"/>
          <w:i/>
          <w:sz w:val="24"/>
          <w:szCs w:val="24"/>
        </w:rPr>
        <w:t xml:space="preserve">sites </w:t>
      </w:r>
      <w:r w:rsidRPr="00D17CAB">
        <w:rPr>
          <w:rFonts w:ascii="Times New Roman" w:hAnsi="Times New Roman"/>
          <w:sz w:val="24"/>
          <w:szCs w:val="24"/>
        </w:rPr>
        <w:t>www.bo</w:t>
      </w:r>
      <w:r w:rsidR="00597AB1" w:rsidRPr="00D17CAB">
        <w:rPr>
          <w:rFonts w:ascii="Times New Roman" w:hAnsi="Times New Roman"/>
          <w:sz w:val="24"/>
          <w:szCs w:val="24"/>
        </w:rPr>
        <w:t>caina</w:t>
      </w:r>
      <w:r w:rsidRPr="00D17CAB">
        <w:rPr>
          <w:rFonts w:ascii="Times New Roman" w:hAnsi="Times New Roman"/>
          <w:sz w:val="24"/>
          <w:szCs w:val="24"/>
        </w:rPr>
        <w:t>deminas.mg.gov.br/e www.portaldecompraspublicas.com.br, telefones (32)</w:t>
      </w:r>
      <w:r w:rsidRPr="00D17CAB">
        <w:rPr>
          <w:rFonts w:ascii="Times New Roman" w:hAnsi="Times New Roman"/>
          <w:b/>
          <w:sz w:val="24"/>
          <w:szCs w:val="24"/>
          <w:bdr w:val="none" w:sz="0" w:space="0" w:color="auto" w:frame="1"/>
        </w:rPr>
        <w:t xml:space="preserve"> </w:t>
      </w:r>
      <w:r w:rsidRPr="00D17CAB">
        <w:rPr>
          <w:rFonts w:ascii="Times New Roman" w:hAnsi="Times New Roman"/>
          <w:sz w:val="24"/>
          <w:szCs w:val="24"/>
          <w:bdr w:val="none" w:sz="0" w:space="0" w:color="auto" w:frame="1"/>
        </w:rPr>
        <w:t>329</w:t>
      </w:r>
      <w:r w:rsidR="0075057C" w:rsidRPr="00D17CAB">
        <w:rPr>
          <w:rFonts w:ascii="Times New Roman" w:hAnsi="Times New Roman"/>
          <w:sz w:val="24"/>
          <w:szCs w:val="24"/>
          <w:bdr w:val="none" w:sz="0" w:space="0" w:color="auto" w:frame="1"/>
        </w:rPr>
        <w:t>4</w:t>
      </w:r>
      <w:r w:rsidRPr="00D17CAB">
        <w:rPr>
          <w:rFonts w:ascii="Times New Roman" w:hAnsi="Times New Roman"/>
          <w:sz w:val="24"/>
          <w:szCs w:val="24"/>
          <w:bdr w:val="none" w:sz="0" w:space="0" w:color="auto" w:frame="1"/>
        </w:rPr>
        <w:t>-</w:t>
      </w:r>
      <w:r w:rsidR="0075057C" w:rsidRPr="00D17CAB">
        <w:rPr>
          <w:rFonts w:ascii="Times New Roman" w:hAnsi="Times New Roman"/>
          <w:sz w:val="24"/>
          <w:szCs w:val="24"/>
          <w:bdr w:val="none" w:sz="0" w:space="0" w:color="auto" w:frame="1"/>
        </w:rPr>
        <w:t>1160</w:t>
      </w:r>
      <w:r w:rsidRPr="00D17CAB">
        <w:rPr>
          <w:rFonts w:ascii="Times New Roman" w:hAnsi="Times New Roman"/>
          <w:sz w:val="24"/>
          <w:szCs w:val="24"/>
        </w:rPr>
        <w:t xml:space="preserve">, ou na sala de Licitações da Prefeitura Municipal de </w:t>
      </w:r>
      <w:r w:rsidR="0075057C" w:rsidRPr="00D17CAB">
        <w:rPr>
          <w:rFonts w:ascii="Times New Roman" w:hAnsi="Times New Roman"/>
          <w:sz w:val="24"/>
          <w:szCs w:val="24"/>
        </w:rPr>
        <w:t>Prefeitura Municipal de B</w:t>
      </w:r>
      <w:r w:rsidR="00723480">
        <w:rPr>
          <w:rFonts w:ascii="Times New Roman" w:hAnsi="Times New Roman"/>
          <w:sz w:val="24"/>
          <w:szCs w:val="24"/>
        </w:rPr>
        <w:t>ocaina de Minas, localizada na R</w:t>
      </w:r>
      <w:r w:rsidR="0075057C" w:rsidRPr="00D17CAB">
        <w:rPr>
          <w:rFonts w:ascii="Times New Roman" w:hAnsi="Times New Roman"/>
          <w:sz w:val="24"/>
          <w:szCs w:val="24"/>
        </w:rPr>
        <w:t>ua Capitão João Mariano Dias, 86, Centro</w:t>
      </w:r>
      <w:r w:rsidRPr="00D17CAB">
        <w:rPr>
          <w:rFonts w:ascii="Times New Roman" w:hAnsi="Times New Roman"/>
          <w:sz w:val="24"/>
          <w:szCs w:val="24"/>
        </w:rPr>
        <w:t>,</w:t>
      </w:r>
      <w:r w:rsidR="0075057C" w:rsidRPr="00D17CAB">
        <w:rPr>
          <w:rFonts w:ascii="Times New Roman" w:hAnsi="Times New Roman"/>
          <w:sz w:val="24"/>
          <w:szCs w:val="24"/>
        </w:rPr>
        <w:t xml:space="preserve"> Bocaina de Minas CEP:  37.34</w:t>
      </w:r>
      <w:r w:rsidRPr="00D17CAB">
        <w:rPr>
          <w:rFonts w:ascii="Times New Roman" w:hAnsi="Times New Roman"/>
          <w:sz w:val="24"/>
          <w:szCs w:val="24"/>
        </w:rPr>
        <w:t>0-000.</w:t>
      </w:r>
    </w:p>
    <w:p w:rsidR="003240BF" w:rsidRPr="00D17CAB" w:rsidRDefault="003240BF" w:rsidP="00755E74">
      <w:pPr>
        <w:widowControl w:val="0"/>
        <w:tabs>
          <w:tab w:val="left" w:pos="849"/>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ESCLARECIMENTOS: </w:t>
      </w:r>
      <w:r w:rsidRPr="00D17CAB">
        <w:rPr>
          <w:rFonts w:ascii="Times New Roman" w:hAnsi="Times New Roman"/>
          <w:i/>
          <w:sz w:val="24"/>
          <w:szCs w:val="24"/>
        </w:rPr>
        <w:t xml:space="preserve">e-mail: </w:t>
      </w:r>
      <w:r w:rsidRPr="00D17CAB">
        <w:rPr>
          <w:rFonts w:ascii="Times New Roman" w:hAnsi="Times New Roman"/>
          <w:sz w:val="24"/>
          <w:szCs w:val="24"/>
          <w:bdr w:val="none" w:sz="0" w:space="0" w:color="auto" w:frame="1"/>
        </w:rPr>
        <w:t>licitacao@bo</w:t>
      </w:r>
      <w:r w:rsidR="0075057C" w:rsidRPr="00D17CAB">
        <w:rPr>
          <w:rFonts w:ascii="Times New Roman" w:hAnsi="Times New Roman"/>
          <w:sz w:val="24"/>
          <w:szCs w:val="24"/>
          <w:bdr w:val="none" w:sz="0" w:space="0" w:color="auto" w:frame="1"/>
        </w:rPr>
        <w:t>caina</w:t>
      </w:r>
      <w:r w:rsidRPr="00D17CAB">
        <w:rPr>
          <w:rFonts w:ascii="Times New Roman" w:hAnsi="Times New Roman"/>
          <w:sz w:val="24"/>
          <w:szCs w:val="24"/>
          <w:bdr w:val="none" w:sz="0" w:space="0" w:color="auto" w:frame="1"/>
        </w:rPr>
        <w:t>deminas.mg.gov.br</w:t>
      </w:r>
    </w:p>
    <w:p w:rsidR="00C644F3" w:rsidRPr="00D17CAB" w:rsidRDefault="003240BF" w:rsidP="00755E74">
      <w:pPr>
        <w:jc w:val="both"/>
        <w:rPr>
          <w:rFonts w:ascii="Times New Roman" w:hAnsi="Times New Roman"/>
          <w:sz w:val="24"/>
          <w:szCs w:val="24"/>
        </w:rPr>
      </w:pPr>
      <w:r w:rsidRPr="00D17CAB">
        <w:rPr>
          <w:rFonts w:ascii="Times New Roman" w:hAnsi="Times New Roman"/>
          <w:b/>
          <w:sz w:val="24"/>
          <w:szCs w:val="24"/>
        </w:rPr>
        <w:t xml:space="preserve">REFERÊNCIA DE TEMPO: </w:t>
      </w:r>
      <w:r w:rsidRPr="00D17CAB">
        <w:rPr>
          <w:rFonts w:ascii="Times New Roman" w:hAnsi="Times New Roman"/>
          <w:sz w:val="24"/>
          <w:szCs w:val="24"/>
        </w:rPr>
        <w:t>horário de</w:t>
      </w:r>
      <w:r w:rsidRPr="00D17CAB">
        <w:rPr>
          <w:rFonts w:ascii="Times New Roman" w:hAnsi="Times New Roman"/>
          <w:spacing w:val="-5"/>
          <w:sz w:val="24"/>
          <w:szCs w:val="24"/>
        </w:rPr>
        <w:t xml:space="preserve"> </w:t>
      </w:r>
      <w:r w:rsidRPr="00D17CAB">
        <w:rPr>
          <w:rFonts w:ascii="Times New Roman" w:hAnsi="Times New Roman"/>
          <w:sz w:val="24"/>
          <w:szCs w:val="24"/>
        </w:rPr>
        <w:t>Brasília.</w:t>
      </w:r>
    </w:p>
    <w:p w:rsidR="00C723B6" w:rsidRPr="00D17CAB" w:rsidRDefault="00C723B6" w:rsidP="00755E74">
      <w:pPr>
        <w:widowControl w:val="0"/>
        <w:adjustRightInd w:val="0"/>
        <w:spacing w:before="240"/>
        <w:ind w:right="7"/>
        <w:jc w:val="both"/>
        <w:rPr>
          <w:rFonts w:ascii="Times New Roman" w:hAnsi="Times New Roman"/>
          <w:b/>
          <w:bCs/>
          <w:sz w:val="24"/>
          <w:szCs w:val="24"/>
        </w:rPr>
      </w:pPr>
    </w:p>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b/>
          <w:bCs/>
          <w:sz w:val="24"/>
          <w:szCs w:val="24"/>
        </w:rPr>
        <w:lastRenderedPageBreak/>
        <w:t>1</w:t>
      </w:r>
      <w:r w:rsidR="000F4654" w:rsidRPr="00D17CAB">
        <w:rPr>
          <w:rFonts w:ascii="Times New Roman" w:hAnsi="Times New Roman"/>
          <w:b/>
          <w:bCs/>
          <w:sz w:val="24"/>
          <w:szCs w:val="24"/>
        </w:rPr>
        <w:t xml:space="preserve"> </w:t>
      </w:r>
      <w:r w:rsidR="00B74DE5" w:rsidRPr="00D17CAB">
        <w:rPr>
          <w:rFonts w:ascii="Times New Roman" w:hAnsi="Times New Roman"/>
          <w:b/>
          <w:bCs/>
          <w:sz w:val="24"/>
          <w:szCs w:val="24"/>
        </w:rPr>
        <w:t>-</w:t>
      </w:r>
      <w:r w:rsidR="00B74DE5" w:rsidRPr="00D17CAB">
        <w:rPr>
          <w:rFonts w:ascii="Times New Roman" w:hAnsi="Times New Roman"/>
          <w:sz w:val="24"/>
          <w:szCs w:val="24"/>
        </w:rPr>
        <w:t xml:space="preserve"> </w:t>
      </w:r>
      <w:r w:rsidR="00B74DE5" w:rsidRPr="00D17CAB">
        <w:rPr>
          <w:rFonts w:ascii="Times New Roman" w:hAnsi="Times New Roman"/>
          <w:b/>
          <w:sz w:val="24"/>
          <w:szCs w:val="24"/>
        </w:rPr>
        <w:t>DO OBJETO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.1. </w:t>
      </w:r>
      <w:bookmarkStart w:id="0" w:name="_Hlk38027787"/>
      <w:r w:rsidR="003E4F82" w:rsidRPr="003E4F82">
        <w:rPr>
          <w:rFonts w:ascii="Times New Roman" w:hAnsi="Times New Roman"/>
          <w:b/>
          <w:color w:val="000000"/>
          <w:sz w:val="24"/>
          <w:szCs w:val="24"/>
        </w:rPr>
        <w:t>REGISTRO DE PREÇOS</w:t>
      </w:r>
      <w:r w:rsidR="003E4F82" w:rsidRPr="003E4F82">
        <w:rPr>
          <w:rFonts w:ascii="Times New Roman" w:hAnsi="Times New Roman"/>
          <w:color w:val="000000"/>
          <w:sz w:val="24"/>
          <w:szCs w:val="24"/>
        </w:rPr>
        <w:t xml:space="preserve">, para eventual e futura aquisição de Oxigênio Medicinal, com o fornecimento de </w:t>
      </w:r>
      <w:r w:rsidR="003E4F82" w:rsidRPr="00723480">
        <w:rPr>
          <w:rFonts w:ascii="Times New Roman" w:hAnsi="Times New Roman"/>
          <w:color w:val="000000"/>
          <w:sz w:val="24"/>
          <w:szCs w:val="24"/>
        </w:rPr>
        <w:t>cilindros em sistema de comodato,</w:t>
      </w:r>
      <w:r w:rsidR="003E4F82" w:rsidRPr="003E4F82">
        <w:rPr>
          <w:rFonts w:ascii="Times New Roman" w:hAnsi="Times New Roman"/>
          <w:color w:val="000000"/>
          <w:sz w:val="24"/>
          <w:szCs w:val="24"/>
        </w:rPr>
        <w:t xml:space="preserve"> conforme condições e especificações contidas no Termo de Referência – </w:t>
      </w:r>
      <w:r w:rsidR="003E4F82" w:rsidRPr="00194299">
        <w:rPr>
          <w:rFonts w:ascii="Times New Roman" w:hAnsi="Times New Roman"/>
          <w:color w:val="000000"/>
          <w:sz w:val="24"/>
          <w:szCs w:val="24"/>
        </w:rPr>
        <w:t>Anexo I</w:t>
      </w:r>
      <w:r w:rsidR="003E4F82" w:rsidRPr="003E4F82">
        <w:rPr>
          <w:rFonts w:ascii="Times New Roman" w:hAnsi="Times New Roman"/>
          <w:color w:val="000000"/>
          <w:sz w:val="24"/>
          <w:szCs w:val="24"/>
        </w:rPr>
        <w:t xml:space="preserve"> deste </w:t>
      </w:r>
      <w:r w:rsidR="00B74DE5" w:rsidRPr="00D17CAB">
        <w:rPr>
          <w:rFonts w:ascii="Times New Roman" w:hAnsi="Times New Roman"/>
          <w:sz w:val="24"/>
          <w:szCs w:val="24"/>
        </w:rPr>
        <w:t>Edital e seus anexos.</w:t>
      </w:r>
    </w:p>
    <w:bookmarkEnd w:id="0"/>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B74DE5" w:rsidRPr="00D17CAB">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D17CAB">
        <w:rPr>
          <w:rFonts w:ascii="Times New Roman" w:hAnsi="Times New Roman"/>
          <w:b/>
          <w:sz w:val="24"/>
          <w:szCs w:val="24"/>
        </w:rPr>
        <w:t xml:space="preserve"> </w:t>
      </w:r>
    </w:p>
    <w:p w:rsidR="00B74DE5" w:rsidRPr="00D17CAB" w:rsidRDefault="00C723B6" w:rsidP="00755E74">
      <w:pPr>
        <w:widowControl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.3.</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D17CAB" w:rsidRDefault="00C723B6"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.4. A PREFEITURA</w:t>
      </w:r>
      <w:r w:rsidR="00B74DE5" w:rsidRPr="00D17CAB">
        <w:rPr>
          <w:rFonts w:ascii="Times New Roman" w:hAnsi="Times New Roman"/>
          <w:b/>
          <w:sz w:val="24"/>
          <w:szCs w:val="24"/>
        </w:rPr>
        <w:t xml:space="preserve"> MUNICIPAL DE </w:t>
      </w:r>
      <w:r w:rsidR="004E7602" w:rsidRPr="00D17CAB">
        <w:rPr>
          <w:rFonts w:ascii="Times New Roman" w:hAnsi="Times New Roman"/>
          <w:b/>
          <w:sz w:val="24"/>
          <w:szCs w:val="24"/>
        </w:rPr>
        <w:t>BOCAINA</w:t>
      </w:r>
      <w:r w:rsidR="00B74DE5" w:rsidRPr="00D17CAB">
        <w:rPr>
          <w:rFonts w:ascii="Times New Roman" w:hAnsi="Times New Roman"/>
          <w:b/>
          <w:sz w:val="24"/>
          <w:szCs w:val="24"/>
        </w:rPr>
        <w:t xml:space="preserve"> DE MINAS</w:t>
      </w:r>
      <w:r w:rsidR="00B74DE5" w:rsidRPr="00D17CAB">
        <w:rPr>
          <w:rFonts w:ascii="Times New Roman" w:hAnsi="Times New Roman"/>
          <w:sz w:val="24"/>
          <w:szCs w:val="24"/>
        </w:rPr>
        <w:t xml:space="preserve"> não se obriga a adquirir todos os produtos dos licitantes vencedores, nem nas quantidades indicadas no </w:t>
      </w:r>
      <w:r w:rsidR="00B74DE5" w:rsidRPr="00D17CAB">
        <w:rPr>
          <w:rFonts w:ascii="Times New Roman" w:hAnsi="Times New Roman"/>
          <w:b/>
          <w:bCs/>
          <w:sz w:val="24"/>
          <w:szCs w:val="24"/>
        </w:rPr>
        <w:t xml:space="preserve">TERMO DE REFERÊNCIA – ANEXO II, </w:t>
      </w:r>
      <w:r w:rsidR="00B74DE5"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2</w:t>
      </w:r>
      <w:r w:rsidR="00B74DE5" w:rsidRPr="00D17CAB">
        <w:rPr>
          <w:rFonts w:ascii="Times New Roman" w:hAnsi="Times New Roman"/>
          <w:b/>
          <w:sz w:val="24"/>
          <w:szCs w:val="24"/>
        </w:rPr>
        <w:t>. DOS RECURSOS ORÇAMENTÁRIOS</w:t>
      </w:r>
    </w:p>
    <w:p w:rsidR="00B74DE5" w:rsidRPr="00D17CAB" w:rsidRDefault="00C723B6" w:rsidP="00755E74">
      <w:pPr>
        <w:widowControl w:val="0"/>
        <w:spacing w:before="240"/>
        <w:ind w:right="7"/>
        <w:jc w:val="both"/>
        <w:rPr>
          <w:rFonts w:ascii="Times New Roman" w:hAnsi="Times New Roman"/>
          <w:b/>
          <w:color w:val="FF0000"/>
          <w:sz w:val="24"/>
          <w:szCs w:val="24"/>
        </w:rPr>
      </w:pPr>
      <w:r w:rsidRPr="00D17CAB">
        <w:rPr>
          <w:rFonts w:ascii="Times New Roman" w:hAnsi="Times New Roman"/>
          <w:sz w:val="24"/>
          <w:szCs w:val="24"/>
        </w:rPr>
        <w:t>2</w:t>
      </w:r>
      <w:r w:rsidR="00B74DE5" w:rsidRPr="00D17CAB">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3</w:t>
      </w:r>
      <w:r w:rsidR="00B74DE5" w:rsidRPr="00D17CAB">
        <w:rPr>
          <w:rFonts w:ascii="Times New Roman" w:hAnsi="Times New Roman"/>
          <w:b/>
          <w:sz w:val="24"/>
          <w:szCs w:val="24"/>
        </w:rPr>
        <w:t>. DO CREDENCIAMENTO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.1.</w:t>
      </w:r>
      <w:r w:rsidR="00B74DE5" w:rsidRPr="00D17CAB">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w:t>
      </w:r>
      <w:r w:rsidR="00B74DE5" w:rsidRPr="00D17CAB">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.2.1.</w:t>
      </w:r>
      <w:r w:rsidR="00B74DE5" w:rsidRPr="00D17CAB">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w:t>
      </w:r>
      <w:r w:rsidR="00B74DE5" w:rsidRPr="00D17CAB">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.3.1.</w:t>
      </w:r>
      <w:r w:rsidR="00B74DE5" w:rsidRPr="00D17CAB">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D17CAB">
        <w:rPr>
          <w:rFonts w:ascii="Times New Roman" w:hAnsi="Times New Roman"/>
          <w:sz w:val="24"/>
          <w:szCs w:val="24"/>
        </w:rPr>
        <w:t>BOCAINA</w:t>
      </w:r>
      <w:r w:rsidR="00B74DE5" w:rsidRPr="00D17CAB">
        <w:rPr>
          <w:rFonts w:ascii="Times New Roman" w:hAnsi="Times New Roman"/>
          <w:sz w:val="24"/>
          <w:szCs w:val="24"/>
        </w:rPr>
        <w:t xml:space="preserve"> DE MINAS responder por eventuais danos decorrentes do uso indevido da senha, ainda que por terceiros.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.4.</w:t>
      </w:r>
      <w:r w:rsidR="00B74DE5" w:rsidRPr="00D17CAB">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.5.</w:t>
      </w:r>
      <w:r w:rsidR="00B74DE5" w:rsidRPr="00D17CAB">
        <w:rPr>
          <w:rFonts w:ascii="Times New Roman" w:hAnsi="Times New Roman"/>
          <w:sz w:val="24"/>
          <w:szCs w:val="24"/>
        </w:rPr>
        <w:tab/>
        <w:t>A perda da senha ou a quebra de sigilo deverão ser comunicadas imediatamente ao provedor do sistema para imediato bloqueio de acesso.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.6.</w:t>
      </w:r>
      <w:r w:rsidR="00B74DE5" w:rsidRPr="00D17CAB">
        <w:rPr>
          <w:rFonts w:ascii="Times New Roman" w:hAnsi="Times New Roman"/>
          <w:sz w:val="24"/>
          <w:szCs w:val="24"/>
        </w:rPr>
        <w:tab/>
        <w:t xml:space="preserve">O Pregão será conduzido pela PREFEITURA MUNICIPAL DE </w:t>
      </w:r>
      <w:r w:rsidR="00597AB1" w:rsidRPr="00D17CAB">
        <w:rPr>
          <w:rFonts w:ascii="Times New Roman" w:hAnsi="Times New Roman"/>
          <w:sz w:val="24"/>
          <w:szCs w:val="24"/>
        </w:rPr>
        <w:t>BOCAINA</w:t>
      </w:r>
      <w:r w:rsidR="00B74DE5" w:rsidRPr="00D17CAB">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4</w:t>
      </w:r>
      <w:r w:rsidR="00B74DE5" w:rsidRPr="00D17CAB">
        <w:rPr>
          <w:rFonts w:ascii="Times New Roman" w:hAnsi="Times New Roman"/>
          <w:b/>
          <w:sz w:val="24"/>
          <w:szCs w:val="24"/>
        </w:rPr>
        <w:t>. DA PARTICIPAÇÃO NO PREGÃO.</w:t>
      </w:r>
    </w:p>
    <w:p w:rsidR="00B74DE5" w:rsidRPr="00D17CAB" w:rsidRDefault="00C723B6"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.1. Poderão participar deste Pregão quaisquer interessados cujo ramo de atividade seja compatível com o objeto desta licitação </w:t>
      </w:r>
      <w:r w:rsidR="00B74DE5" w:rsidRPr="00D17CAB">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D17CAB">
          <w:rPr>
            <w:rStyle w:val="LinkdaInternet"/>
            <w:rFonts w:ascii="Times New Roman" w:hAnsi="Times New Roman"/>
            <w:b/>
            <w:i/>
            <w:sz w:val="24"/>
            <w:szCs w:val="24"/>
          </w:rPr>
          <w:t>www.portaldecompraspublicas.com.br</w:t>
        </w:r>
      </w:hyperlink>
      <w:r w:rsidR="00B74DE5" w:rsidRPr="00D17CAB">
        <w:rPr>
          <w:rStyle w:val="LinkdaInternet"/>
          <w:rFonts w:ascii="Times New Roman" w:hAnsi="Times New Roman"/>
          <w:b/>
          <w:sz w:val="24"/>
          <w:szCs w:val="24"/>
        </w:rPr>
        <w:t>.</w:t>
      </w:r>
    </w:p>
    <w:p w:rsidR="00B74DE5" w:rsidRPr="00D17CAB" w:rsidRDefault="00C723B6" w:rsidP="00755E74">
      <w:pPr>
        <w:spacing w:before="120" w:after="120"/>
        <w:ind w:right="7"/>
        <w:jc w:val="both"/>
        <w:rPr>
          <w:rFonts w:ascii="Times New Roman" w:hAnsi="Times New Roman"/>
          <w:bCs/>
          <w:iCs/>
          <w:sz w:val="24"/>
          <w:szCs w:val="24"/>
        </w:rPr>
      </w:pPr>
      <w:bookmarkStart w:id="1" w:name="_Hlk45540475"/>
      <w:r w:rsidRPr="00D17CAB">
        <w:rPr>
          <w:rFonts w:ascii="Times New Roman" w:hAnsi="Times New Roman"/>
          <w:bCs/>
          <w:iCs/>
          <w:sz w:val="24"/>
          <w:szCs w:val="24"/>
        </w:rPr>
        <w:t>4</w:t>
      </w:r>
      <w:r w:rsidR="00B74DE5" w:rsidRPr="00D17CAB">
        <w:rPr>
          <w:rFonts w:ascii="Times New Roman" w:hAnsi="Times New Roman"/>
          <w:bCs/>
          <w:iCs/>
          <w:sz w:val="24"/>
          <w:szCs w:val="24"/>
        </w:rPr>
        <w:t>.1.</w:t>
      </w:r>
      <w:r w:rsidR="00760C62">
        <w:rPr>
          <w:rFonts w:ascii="Times New Roman" w:hAnsi="Times New Roman"/>
          <w:bCs/>
          <w:iCs/>
          <w:sz w:val="24"/>
          <w:szCs w:val="24"/>
        </w:rPr>
        <w:t>1</w:t>
      </w:r>
      <w:r w:rsidR="00B74DE5" w:rsidRPr="00D17CAB">
        <w:rPr>
          <w:rFonts w:ascii="Times New Roman" w:hAnsi="Times New Roman"/>
          <w:bCs/>
          <w:iCs/>
          <w:sz w:val="24"/>
          <w:szCs w:val="24"/>
        </w:rPr>
        <w:t>. Será concedido tratamento favorecido para as microempresas e empresas de pequeno porte e e</w:t>
      </w:r>
      <w:r w:rsidR="0037321E" w:rsidRPr="00D17CAB">
        <w:rPr>
          <w:rFonts w:ascii="Times New Roman" w:hAnsi="Times New Roman"/>
          <w:bCs/>
          <w:iCs/>
          <w:sz w:val="24"/>
          <w:szCs w:val="24"/>
        </w:rPr>
        <w:t>mpre</w:t>
      </w:r>
      <w:r w:rsidR="00B74DE5" w:rsidRPr="00D17CAB">
        <w:rPr>
          <w:rFonts w:ascii="Times New Roman" w:hAnsi="Times New Roman"/>
          <w:bCs/>
          <w:iCs/>
          <w:sz w:val="24"/>
          <w:szCs w:val="24"/>
        </w:rPr>
        <w:t>endedor individual - MEI, nos limites previstos da Lei Complementar nº 123, de 2006.</w:t>
      </w:r>
    </w:p>
    <w:bookmarkEnd w:id="1"/>
    <w:p w:rsidR="00B74DE5" w:rsidRPr="00D17CAB" w:rsidRDefault="00C723B6" w:rsidP="00755E74">
      <w:pPr>
        <w:widowControl w:val="0"/>
        <w:spacing w:before="240"/>
        <w:ind w:right="7"/>
        <w:jc w:val="both"/>
        <w:rPr>
          <w:rFonts w:ascii="Times New Roman" w:hAnsi="Times New Roman"/>
          <w:b/>
          <w:bCs/>
          <w:sz w:val="24"/>
          <w:szCs w:val="24"/>
        </w:rPr>
      </w:pPr>
      <w:r w:rsidRPr="00D17CAB">
        <w:rPr>
          <w:rFonts w:ascii="Times New Roman" w:hAnsi="Times New Roman"/>
          <w:b/>
          <w:bCs/>
          <w:iCs/>
          <w:sz w:val="24"/>
          <w:szCs w:val="24"/>
        </w:rPr>
        <w:t>4</w:t>
      </w:r>
      <w:r w:rsidR="00B74DE5" w:rsidRPr="00D17CAB">
        <w:rPr>
          <w:rFonts w:ascii="Times New Roman" w:hAnsi="Times New Roman"/>
          <w:b/>
          <w:bCs/>
          <w:iCs/>
          <w:sz w:val="24"/>
          <w:szCs w:val="24"/>
        </w:rPr>
        <w:t>.</w:t>
      </w:r>
      <w:r w:rsidR="00B74DE5" w:rsidRPr="00D17CAB">
        <w:rPr>
          <w:rFonts w:ascii="Times New Roman" w:hAnsi="Times New Roman"/>
          <w:b/>
          <w:bCs/>
          <w:sz w:val="24"/>
          <w:szCs w:val="24"/>
        </w:rPr>
        <w:t>2. Não poderão participar desta licitação os interessados: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.2.1. proibidos de participar de licitações e celebrar contratos administrativos, na forma da legislação vigente;</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.2.2. que não atendam às condições deste Edital e seu(s) anexo(s);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D17CAB" w:rsidRDefault="00C723B6" w:rsidP="00755E74">
      <w:pPr>
        <w:widowControl w:val="0"/>
        <w:autoSpaceDE w:val="0"/>
        <w:snapToGrid w:val="0"/>
        <w:spacing w:before="240"/>
        <w:ind w:right="7"/>
        <w:jc w:val="both"/>
        <w:rPr>
          <w:rFonts w:ascii="Times New Roman" w:eastAsia="Arial Unicode MS"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.2.4. </w:t>
      </w:r>
      <w:r w:rsidR="00B74DE5" w:rsidRPr="00D17CAB">
        <w:rPr>
          <w:rFonts w:ascii="Times New Roman" w:eastAsia="Arial Unicode MS" w:hAnsi="Times New Roman"/>
          <w:sz w:val="24"/>
          <w:szCs w:val="24"/>
        </w:rPr>
        <w:t>que se enquadrem nas vedações previstas no artigo 9º da Lei nº 8.666, de 1993;</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.2.5. </w:t>
      </w:r>
      <w:r w:rsidR="00B74DE5" w:rsidRPr="00D17CAB">
        <w:rPr>
          <w:rFonts w:ascii="Times New Roman" w:hAnsi="Times New Roman"/>
          <w:sz w:val="24"/>
          <w:szCs w:val="24"/>
        </w:rPr>
        <w:t>que estejam sob falência, concurso de credores, concordata ou em processo de dissolução ou liquidação;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.2.6. </w:t>
      </w:r>
      <w:r w:rsidR="00B74DE5" w:rsidRPr="00D17CAB">
        <w:rPr>
          <w:rFonts w:ascii="Times New Roman" w:hAnsi="Times New Roman"/>
          <w:sz w:val="24"/>
          <w:szCs w:val="24"/>
        </w:rPr>
        <w:t>entidades empresariais que estejam reunidas em consórcio;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.2.7. </w:t>
      </w:r>
      <w:r w:rsidR="00B74DE5" w:rsidRPr="00D17CAB">
        <w:rPr>
          <w:rFonts w:ascii="Times New Roman" w:hAnsi="Times New Roman"/>
          <w:sz w:val="24"/>
          <w:szCs w:val="24"/>
        </w:rPr>
        <w:t>Organizações da Sociedade Civil de Interesse Público - OSCIP, atuando nessa condição (Acórdão nº 746/2014-TCU-Plenário).</w:t>
      </w:r>
    </w:p>
    <w:p w:rsidR="00B74DE5" w:rsidRPr="00D17CAB" w:rsidRDefault="00C723B6" w:rsidP="00755E74">
      <w:pPr>
        <w:snapToGrid w:val="0"/>
        <w:spacing w:before="240"/>
        <w:ind w:right="7"/>
        <w:jc w:val="both"/>
        <w:rPr>
          <w:rFonts w:ascii="Times New Roman" w:hAnsi="Times New Roman"/>
          <w:b/>
          <w:sz w:val="24"/>
          <w:szCs w:val="24"/>
        </w:rPr>
      </w:pPr>
      <w:r w:rsidRPr="00D17CAB">
        <w:rPr>
          <w:rFonts w:ascii="Times New Roman" w:hAnsi="Times New Roman"/>
          <w:b/>
          <w:sz w:val="24"/>
          <w:szCs w:val="24"/>
        </w:rPr>
        <w:t>5</w:t>
      </w:r>
      <w:r w:rsidR="00B74DE5" w:rsidRPr="00D17CAB">
        <w:rPr>
          <w:rFonts w:ascii="Times New Roman" w:hAnsi="Times New Roman"/>
          <w:b/>
          <w:sz w:val="24"/>
          <w:szCs w:val="24"/>
        </w:rPr>
        <w:t xml:space="preserve">. DA APRESENTAÇÃO E ENVIO DA PROPOSTA </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.1. Após a divulgação do Edital no endereço eletrônico </w:t>
      </w:r>
      <w:hyperlink r:id="rId9">
        <w:r w:rsidR="00B74DE5" w:rsidRPr="00D17CAB">
          <w:rPr>
            <w:rStyle w:val="LinkdaInternet"/>
            <w:rFonts w:ascii="Times New Roman" w:hAnsi="Times New Roman"/>
            <w:b/>
            <w:i/>
            <w:sz w:val="24"/>
            <w:szCs w:val="24"/>
          </w:rPr>
          <w:t>www.portaldecompraspublicas.com.br</w:t>
        </w:r>
      </w:hyperlink>
      <w:r w:rsidR="00B74DE5" w:rsidRPr="00D17CAB">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.2. Até a abertura da sessão, os licitantes poderão retirar ou substituir as propostas apresentadas.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D17CAB" w:rsidRDefault="00C723B6" w:rsidP="00C723B6">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 xml:space="preserve">.3.1. Valor unitário e total </w:t>
      </w:r>
      <w:r w:rsidR="00B74DE5" w:rsidRPr="00D17CAB">
        <w:rPr>
          <w:rFonts w:ascii="Times New Roman" w:hAnsi="Times New Roman"/>
          <w:sz w:val="24"/>
          <w:szCs w:val="24"/>
        </w:rPr>
        <w:t>para cada item ou lote de itens (conforme o caso), em moeda corrente nacional</w:t>
      </w:r>
      <w:r w:rsidRPr="00D17CAB">
        <w:rPr>
          <w:rFonts w:ascii="Times New Roman" w:hAnsi="Times New Roman"/>
          <w:sz w:val="24"/>
          <w:szCs w:val="24"/>
        </w:rPr>
        <w:t xml:space="preserve">, com no máximo </w:t>
      </w:r>
      <w:r w:rsidR="00C8459D">
        <w:rPr>
          <w:rFonts w:ascii="Times New Roman" w:hAnsi="Times New Roman"/>
          <w:sz w:val="24"/>
          <w:szCs w:val="24"/>
        </w:rPr>
        <w:t>três</w:t>
      </w:r>
      <w:r w:rsidRPr="00D17CAB">
        <w:rPr>
          <w:rFonts w:ascii="Times New Roman" w:hAnsi="Times New Roman"/>
          <w:sz w:val="24"/>
          <w:szCs w:val="24"/>
        </w:rPr>
        <w:t xml:space="preserve"> casas decimais após a vírgula</w:t>
      </w:r>
      <w:r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.6. O prazo de validade da proposta não será inferior a 60 (sessenta) dias, a contar da data de sua apresentação.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 O licitante, ao enviar sua proposta, deverá preencher, em campo próprio do sistema eletrônico, as seguintes </w:t>
      </w:r>
      <w:r w:rsidR="00B74DE5" w:rsidRPr="00D17CAB">
        <w:rPr>
          <w:rFonts w:ascii="Times New Roman" w:hAnsi="Times New Roman"/>
          <w:b/>
          <w:sz w:val="24"/>
          <w:szCs w:val="24"/>
          <w:u w:val="single"/>
        </w:rPr>
        <w:t xml:space="preserve">Declarações </w:t>
      </w:r>
      <w:r w:rsidR="00B74DE5" w:rsidRPr="00D17CAB">
        <w:rPr>
          <w:rFonts w:ascii="Times New Roman" w:hAnsi="Times New Roman"/>
          <w:b/>
          <w:i/>
          <w:sz w:val="24"/>
          <w:szCs w:val="24"/>
          <w:u w:val="single"/>
        </w:rPr>
        <w:t>on line</w:t>
      </w:r>
      <w:r w:rsidR="00B74DE5" w:rsidRPr="00D17CAB">
        <w:rPr>
          <w:rFonts w:ascii="Times New Roman" w:hAnsi="Times New Roman"/>
          <w:sz w:val="24"/>
          <w:szCs w:val="24"/>
        </w:rPr>
        <w:t>, fornecidas pelo Sistema de Pregão Eletrônico:</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.7.1. Declaração de </w:t>
      </w:r>
      <w:r w:rsidR="00B74DE5" w:rsidRPr="00D17CAB">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D17CAB">
        <w:rPr>
          <w:rFonts w:ascii="Times New Roman" w:hAnsi="Times New Roman"/>
          <w:bCs/>
          <w:sz w:val="24"/>
          <w:szCs w:val="24"/>
          <w:u w:val="single"/>
        </w:rPr>
        <w:t>quando for o caso</w:t>
      </w:r>
      <w:r w:rsidR="00B74DE5" w:rsidRPr="00D17CAB">
        <w:rPr>
          <w:rFonts w:ascii="Times New Roman" w:hAnsi="Times New Roman"/>
          <w:bCs/>
          <w:sz w:val="24"/>
          <w:szCs w:val="24"/>
        </w:rPr>
        <w:t>;</w:t>
      </w:r>
    </w:p>
    <w:p w:rsidR="00B74DE5" w:rsidRPr="00D17CAB" w:rsidRDefault="00C723B6" w:rsidP="00755E74">
      <w:pPr>
        <w:spacing w:before="120" w:after="120"/>
        <w:ind w:right="7"/>
        <w:contextualSpacing/>
        <w:jc w:val="both"/>
        <w:rPr>
          <w:rFonts w:ascii="Times New Roman" w:hAnsi="Times New Roman"/>
          <w:color w:val="000000"/>
          <w:sz w:val="24"/>
          <w:szCs w:val="24"/>
        </w:rPr>
      </w:pPr>
      <w:r w:rsidRPr="00D17CAB">
        <w:rPr>
          <w:rFonts w:ascii="Times New Roman" w:hAnsi="Times New Roman"/>
          <w:color w:val="000000"/>
          <w:sz w:val="24"/>
          <w:szCs w:val="24"/>
        </w:rPr>
        <w:t>5</w:t>
      </w:r>
      <w:r w:rsidR="00B74DE5" w:rsidRPr="00D17CAB">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D17CAB" w:rsidRDefault="00B74DE5" w:rsidP="00755E74">
      <w:pPr>
        <w:spacing w:before="120" w:after="120"/>
        <w:ind w:right="7"/>
        <w:contextualSpacing/>
        <w:jc w:val="both"/>
        <w:rPr>
          <w:rFonts w:ascii="Times New Roman" w:hAnsi="Times New Roman"/>
          <w:bCs/>
          <w:color w:val="000000"/>
          <w:sz w:val="24"/>
          <w:szCs w:val="24"/>
        </w:rPr>
      </w:pP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.7.2. Declaração de que cumpre plenamente os requisitos de habilitação e que sua proposta está em conformidade com as exigências do Edital</w:t>
      </w:r>
      <w:r w:rsidR="00B74DE5"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6</w:t>
      </w:r>
      <w:r w:rsidR="00B74DE5" w:rsidRPr="00D17CAB">
        <w:rPr>
          <w:rFonts w:ascii="Times New Roman" w:hAnsi="Times New Roman"/>
          <w:b/>
          <w:sz w:val="24"/>
          <w:szCs w:val="24"/>
        </w:rPr>
        <w:t xml:space="preserve">. DA ABERTURA DA SESSÃO, CLASSIFICAÇÃO DAS PROPOSTAS E FORMULAÇÃO DE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 A abertura da presente licitação dar-se-á em sessão pública, por meio de sistema eletrônico, na data, horário e local indicado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D17CAB" w:rsidRDefault="00C723B6" w:rsidP="00755E74">
      <w:pPr>
        <w:widowControl w:val="0"/>
        <w:spacing w:before="240"/>
        <w:ind w:right="7"/>
        <w:jc w:val="both"/>
        <w:rPr>
          <w:rFonts w:ascii="Times New Roman" w:hAnsi="Times New Roman"/>
          <w:sz w:val="24"/>
          <w:szCs w:val="24"/>
          <w:u w:val="single"/>
        </w:rPr>
      </w:pPr>
      <w:r w:rsidRPr="00D17CAB">
        <w:rPr>
          <w:rFonts w:ascii="Times New Roman" w:hAnsi="Times New Roman"/>
          <w:sz w:val="24"/>
          <w:szCs w:val="24"/>
          <w:u w:val="single"/>
        </w:rPr>
        <w:t>6</w:t>
      </w:r>
      <w:r w:rsidR="00B74DE5" w:rsidRPr="00D17CAB">
        <w:rPr>
          <w:rFonts w:ascii="Times New Roman" w:hAnsi="Times New Roman"/>
          <w:sz w:val="24"/>
          <w:szCs w:val="24"/>
          <w:u w:val="single"/>
        </w:rPr>
        <w:t>.3. Também será desclassificada a proposta que identifique o licitante.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.4. A desclassificação será sempre fundamentada e registrada no sistema, com acompanhamento em tempo real por todos os participantes.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.5. A não desclassificação da proposta não impede o seu julgamento definitivo em sentido contrário, levado a efeito na fase de aceitação.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.6. O sistema ordenará automaticamente as propostas classificadas, sendo que somente estas participarão da fase de lances.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.7. O sistema disponibilizará campo próprio para troca de mensagens entre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 os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.10. O licitante somente poderá oferecer lance de valor inferior ao último por ele ofertado e registrado pelo sistema.</w:t>
      </w: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8459D" w:rsidRDefault="00C723B6" w:rsidP="00755E74">
      <w:pPr>
        <w:pStyle w:val="PargrafodaLista"/>
        <w:spacing w:after="240"/>
        <w:ind w:left="0" w:right="7"/>
        <w:rPr>
          <w:rFonts w:ascii="Times New Roman" w:hAnsi="Times New Roman" w:cs="Times New Roman"/>
          <w:sz w:val="24"/>
          <w:szCs w:val="24"/>
          <w:lang w:val="pt-BR"/>
        </w:rPr>
      </w:pPr>
      <w:r w:rsidRPr="00C8459D">
        <w:rPr>
          <w:rFonts w:ascii="Times New Roman" w:hAnsi="Times New Roman" w:cs="Times New Roman"/>
          <w:sz w:val="24"/>
          <w:szCs w:val="24"/>
          <w:lang w:val="pt-BR"/>
        </w:rPr>
        <w:t>6</w:t>
      </w:r>
      <w:r w:rsidR="00B74DE5" w:rsidRPr="00C8459D">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C8459D" w:rsidRPr="00C8459D">
        <w:rPr>
          <w:rFonts w:ascii="Times New Roman" w:hAnsi="Times New Roman" w:cs="Times New Roman"/>
          <w:sz w:val="24"/>
          <w:szCs w:val="24"/>
          <w:lang w:val="pt-BR"/>
        </w:rPr>
        <w:t>1</w:t>
      </w:r>
      <w:r w:rsidR="005E2B77">
        <w:rPr>
          <w:rFonts w:ascii="Times New Roman" w:hAnsi="Times New Roman" w:cs="Times New Roman"/>
          <w:sz w:val="24"/>
          <w:szCs w:val="24"/>
          <w:lang w:val="pt-BR"/>
        </w:rPr>
        <w:t>0</w:t>
      </w:r>
      <w:r w:rsidR="00B74DE5" w:rsidRPr="00C8459D">
        <w:rPr>
          <w:rFonts w:ascii="Times New Roman" w:hAnsi="Times New Roman" w:cs="Times New Roman"/>
          <w:sz w:val="24"/>
          <w:szCs w:val="24"/>
          <w:lang w:val="pt-BR"/>
        </w:rPr>
        <w: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.12. Será adotado </w:t>
      </w:r>
      <w:r w:rsidR="00B74DE5" w:rsidRPr="00D17CAB">
        <w:rPr>
          <w:rFonts w:ascii="Times New Roman" w:hAnsi="Times New Roman"/>
          <w:sz w:val="24"/>
          <w:szCs w:val="24"/>
        </w:rPr>
        <w:t xml:space="preserve">para o envio de lances no pregão eletrônico o modo de disputa </w:t>
      </w:r>
      <w:r w:rsidR="00B74DE5" w:rsidRPr="00D17CAB">
        <w:rPr>
          <w:rFonts w:ascii="Times New Roman" w:hAnsi="Times New Roman"/>
          <w:b/>
          <w:sz w:val="24"/>
          <w:szCs w:val="24"/>
        </w:rPr>
        <w:t>“ABERTO”</w:t>
      </w:r>
      <w:r w:rsidR="00B74DE5" w:rsidRPr="00D17CAB">
        <w:rPr>
          <w:rFonts w:ascii="Times New Roman" w:hAnsi="Times New Roman"/>
          <w:sz w:val="24"/>
          <w:szCs w:val="24"/>
        </w:rPr>
        <w:t xml:space="preserve">, em que os </w:t>
      </w:r>
      <w:r w:rsidR="00B74DE5" w:rsidRPr="00D17CAB">
        <w:rPr>
          <w:rFonts w:ascii="Times New Roman" w:hAnsi="Times New Roman"/>
          <w:iCs/>
          <w:sz w:val="24"/>
          <w:szCs w:val="24"/>
        </w:rPr>
        <w:t>licitantes</w:t>
      </w:r>
      <w:r w:rsidR="00B74DE5" w:rsidRPr="00D17CAB">
        <w:rPr>
          <w:rFonts w:ascii="Times New Roman" w:hAnsi="Times New Roman"/>
          <w:sz w:val="24"/>
          <w:szCs w:val="24"/>
        </w:rPr>
        <w:t xml:space="preserve"> apresentarão lances públicos e sucessivos, com prorrogações.</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.13. </w:t>
      </w:r>
      <w:r w:rsidR="00B74DE5" w:rsidRPr="00D17CAB">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.14. </w:t>
      </w:r>
      <w:r w:rsidR="00B74DE5" w:rsidRPr="00D17CAB">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.15. </w:t>
      </w:r>
      <w:r w:rsidR="00B74DE5" w:rsidRPr="00D17CAB">
        <w:rPr>
          <w:rFonts w:ascii="Times New Roman" w:hAnsi="Times New Roman"/>
          <w:sz w:val="24"/>
          <w:szCs w:val="24"/>
        </w:rPr>
        <w:t>Não havendo novos lances na forma estabelecida nos itens anteriores, a sessão pública encerrar-se-á automaticamente.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.16. </w:t>
      </w:r>
      <w:r w:rsidR="00B74DE5" w:rsidRPr="00D17CAB">
        <w:rPr>
          <w:rFonts w:ascii="Times New Roman" w:hAnsi="Times New Roman"/>
          <w:sz w:val="24"/>
          <w:szCs w:val="24"/>
        </w:rPr>
        <w:t>Encerrada a fase competitiva sem que haja a prorrogação automática p</w:t>
      </w:r>
      <w:r w:rsidR="00593125">
        <w:rPr>
          <w:rFonts w:ascii="Times New Roman" w:hAnsi="Times New Roman"/>
          <w:sz w:val="24"/>
          <w:szCs w:val="24"/>
        </w:rPr>
        <w:t>elo sistema, poderá o, Pregoeiro</w:t>
      </w:r>
      <w:r w:rsidR="00B74DE5" w:rsidRPr="00D17CAB">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.17. Em caso de falha no sistema, os lances em desacordo com os subitens anteriores deverão ser desconsiderados pel</w:t>
      </w:r>
      <w:r w:rsidR="00AB0D15" w:rsidRPr="00D17CAB">
        <w:rPr>
          <w:rFonts w:ascii="Times New Roman" w:hAnsi="Times New Roman"/>
          <w:sz w:val="24"/>
          <w:szCs w:val="24"/>
        </w:rPr>
        <w:t>o Pregoeiro</w:t>
      </w:r>
      <w:r w:rsidR="00B74DE5" w:rsidRPr="00D17CAB">
        <w:rPr>
          <w:rFonts w:ascii="Times New Roman" w:hAnsi="Times New Roman"/>
          <w:sz w:val="24"/>
          <w:szCs w:val="24"/>
        </w:rPr>
        <w:t>, devendo a ocorrência ser comunicada imediatamente ao provedor do sistema eletrônico (Portal de Compras Públicas).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.18. Na hipótese do subitem anterior, a ocorrência será registrada em campo próprio do sistema.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.19. Não serão aceitos dois ou mais lances de mesmo valor, prevalecendo aquele que for recebido e registrado em primeiro lugar.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.21. No caso de desconexão com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.22. Quando a desconexão do sistema eletrônico para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aos participantes, no sítio eletrônico utilizado para divulgação.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.23. O critério de julgamento adotado será o menor preço, conforme definido neste Edital e seus anexos.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.24. Caso o licitante não apresente lances, concorrerá com o valor de sua proposta.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D17CAB">
        <w:rPr>
          <w:rFonts w:ascii="Times New Roman" w:hAnsi="Times New Roman"/>
          <w:color w:val="000000" w:themeColor="text1"/>
          <w:sz w:val="24"/>
          <w:szCs w:val="24"/>
        </w:rPr>
        <w:t>melhor proposta ou melhor lance</w:t>
      </w:r>
      <w:r w:rsidR="00B74DE5" w:rsidRPr="00D17CAB">
        <w:rPr>
          <w:rFonts w:ascii="Times New Roman" w:hAnsi="Times New Roman"/>
          <w:color w:val="000000"/>
          <w:sz w:val="24"/>
          <w:szCs w:val="24"/>
        </w:rPr>
        <w:t xml:space="preserve">  serão consideradas empatadas com a primeira colocada.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themeColor="text1"/>
          <w:sz w:val="24"/>
          <w:szCs w:val="24"/>
        </w:rPr>
        <w:t>6</w:t>
      </w:r>
      <w:r w:rsidR="00B74DE5" w:rsidRPr="00D17CAB">
        <w:rPr>
          <w:rFonts w:ascii="Times New Roman" w:hAnsi="Times New Roman"/>
          <w:color w:val="000000" w:themeColor="text1"/>
          <w:sz w:val="24"/>
          <w:szCs w:val="24"/>
        </w:rPr>
        <w:t xml:space="preserve">.30. Havendo </w:t>
      </w:r>
      <w:r w:rsidR="00B74DE5" w:rsidRPr="00D17CAB">
        <w:rPr>
          <w:rFonts w:ascii="Times New Roman" w:eastAsia="Arial" w:hAnsi="Times New Roman"/>
          <w:sz w:val="24"/>
          <w:szCs w:val="24"/>
        </w:rPr>
        <w:t>eventual</w:t>
      </w:r>
      <w:r w:rsidR="00B74DE5" w:rsidRPr="00D17CAB">
        <w:rPr>
          <w:rFonts w:ascii="Times New Roman" w:hAnsi="Times New Roman"/>
          <w:color w:val="000000" w:themeColor="text1"/>
          <w:sz w:val="24"/>
          <w:szCs w:val="24"/>
        </w:rPr>
        <w:t xml:space="preserve"> empate entre propostas ou lances</w:t>
      </w:r>
      <w:r w:rsidR="00B74DE5" w:rsidRPr="00D17CAB">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.30.1.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.30.2. por empresas brasileiras; </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.30.3. por empresas que invistam em pesquisa e no desenvolvimento de tecnologia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D17CAB" w:rsidRDefault="00C723B6" w:rsidP="00755E74">
      <w:pPr>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.30.5. Persistindo </w:t>
      </w:r>
      <w:r w:rsidR="00B74DE5" w:rsidRPr="00D17CAB">
        <w:rPr>
          <w:rFonts w:ascii="Times New Roman" w:eastAsia="Arial" w:hAnsi="Times New Roman"/>
          <w:sz w:val="24"/>
          <w:szCs w:val="24"/>
        </w:rPr>
        <w:t xml:space="preserve">o empate, </w:t>
      </w:r>
      <w:r w:rsidR="00B74DE5" w:rsidRPr="00D17CAB">
        <w:rPr>
          <w:rFonts w:ascii="Times New Roman" w:hAnsi="Times New Roman"/>
          <w:color w:val="000000"/>
          <w:sz w:val="24"/>
          <w:szCs w:val="24"/>
        </w:rPr>
        <w:t>a proposta vencedora será sorteada pelo sistema eletrônico dentre as propostas ou os lances empatados.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.31. Encerrada a etapa de envio de lances da sessão pública,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.32 A negociação será realizada por meio do sistema, podendo ser acompanhada pelos demais licitantes.</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Cs/>
          <w:color w:val="000000"/>
          <w:sz w:val="24"/>
          <w:szCs w:val="24"/>
        </w:rPr>
        <w:t>6</w:t>
      </w:r>
      <w:r w:rsidR="00B74DE5" w:rsidRPr="00D17CAB">
        <w:rPr>
          <w:rFonts w:ascii="Times New Roman" w:hAnsi="Times New Roman"/>
          <w:bCs/>
          <w:color w:val="000000"/>
          <w:sz w:val="24"/>
          <w:szCs w:val="24"/>
        </w:rPr>
        <w:t xml:space="preserve">.33. Após a negociação do preço, </w:t>
      </w:r>
      <w:r w:rsidR="00AB0D15" w:rsidRPr="00D17CAB">
        <w:rPr>
          <w:rFonts w:ascii="Times New Roman" w:hAnsi="Times New Roman"/>
          <w:bCs/>
          <w:color w:val="000000"/>
          <w:sz w:val="24"/>
          <w:szCs w:val="24"/>
        </w:rPr>
        <w:t>o Pregoeiro</w:t>
      </w:r>
      <w:r w:rsidR="00B74DE5" w:rsidRPr="00D17CAB">
        <w:rPr>
          <w:rFonts w:ascii="Times New Roman" w:hAnsi="Times New Roman"/>
          <w:bCs/>
          <w:color w:val="000000"/>
          <w:sz w:val="24"/>
          <w:szCs w:val="24"/>
        </w:rPr>
        <w:t xml:space="preserve"> iniciará a fase de aceitação e julgamento da proposta</w:t>
      </w:r>
      <w:r w:rsidR="00B74DE5" w:rsidRPr="00D17CAB">
        <w:rPr>
          <w:rFonts w:ascii="Times New Roman" w:hAnsi="Times New Roman"/>
          <w:b/>
          <w:bCs/>
          <w:sz w:val="24"/>
          <w:szCs w:val="24"/>
        </w:rPr>
        <w:t>.</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7</w:t>
      </w:r>
      <w:r w:rsidR="00B74DE5" w:rsidRPr="00D17CAB">
        <w:rPr>
          <w:rFonts w:ascii="Times New Roman" w:hAnsi="Times New Roman"/>
          <w:b/>
          <w:bCs/>
          <w:sz w:val="24"/>
          <w:szCs w:val="24"/>
        </w:rPr>
        <w:t>. DA ACEITABILIDADE DA PROPOSTA VENCEDORA.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 Encerrada a etapa de negociação,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D17CAB" w:rsidRDefault="00C723B6" w:rsidP="00755E74">
      <w:pPr>
        <w:widowControl w:val="0"/>
        <w:spacing w:before="240"/>
        <w:ind w:right="7"/>
        <w:jc w:val="both"/>
        <w:rPr>
          <w:rFonts w:ascii="Times New Roman" w:hAnsi="Times New Roman"/>
          <w:sz w:val="24"/>
          <w:szCs w:val="24"/>
          <w:bdr w:val="none" w:sz="0" w:space="0" w:color="auto" w:frame="1"/>
        </w:rPr>
      </w:pPr>
      <w:r w:rsidRPr="00D17CAB">
        <w:rPr>
          <w:rFonts w:ascii="Times New Roman" w:hAnsi="Times New Roman"/>
          <w:sz w:val="24"/>
          <w:szCs w:val="24"/>
        </w:rPr>
        <w:t>7</w:t>
      </w:r>
      <w:r w:rsidR="00B74DE5" w:rsidRPr="00D17CAB">
        <w:rPr>
          <w:rFonts w:ascii="Times New Roman" w:hAnsi="Times New Roman"/>
          <w:sz w:val="24"/>
          <w:szCs w:val="24"/>
        </w:rPr>
        <w:t xml:space="preserve">.2.1. </w:t>
      </w:r>
      <w:r w:rsidR="00B74DE5" w:rsidRPr="00D17CAB">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.4.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poderá convocar o </w:t>
      </w:r>
      <w:r w:rsidR="00B74DE5" w:rsidRPr="00C8459D">
        <w:rPr>
          <w:rFonts w:ascii="Times New Roman" w:hAnsi="Times New Roman"/>
          <w:color w:val="000000"/>
          <w:sz w:val="24"/>
          <w:szCs w:val="24"/>
        </w:rPr>
        <w:t>licitante para enviar</w:t>
      </w:r>
      <w:r w:rsidR="00B74DE5" w:rsidRPr="00D17CAB">
        <w:rPr>
          <w:rFonts w:ascii="Times New Roman" w:hAnsi="Times New Roman"/>
          <w:color w:val="000000"/>
          <w:sz w:val="24"/>
          <w:szCs w:val="24"/>
        </w:rPr>
        <w:t xml:space="preserve"> documento digital complementar </w:t>
      </w:r>
      <w:r w:rsidR="00B74DE5" w:rsidRPr="00D17CAB">
        <w:rPr>
          <w:rFonts w:ascii="Times New Roman" w:hAnsi="Times New Roman"/>
          <w:b/>
          <w:color w:val="000000"/>
          <w:sz w:val="24"/>
          <w:szCs w:val="24"/>
        </w:rPr>
        <w:t>-SOMENTE DOS ITENS VENCIDOS-</w:t>
      </w:r>
      <w:r w:rsidR="00B74DE5" w:rsidRPr="00D17CAB">
        <w:rPr>
          <w:rFonts w:ascii="Times New Roman" w:hAnsi="Times New Roman"/>
          <w:color w:val="000000"/>
          <w:sz w:val="24"/>
          <w:szCs w:val="24"/>
        </w:rPr>
        <w:t xml:space="preserve"> por meio de funcionalidade disponível no sistema, no prazo </w:t>
      </w:r>
      <w:r w:rsidR="00B74DE5" w:rsidRPr="00D17CAB">
        <w:rPr>
          <w:rFonts w:ascii="Times New Roman" w:hAnsi="Times New Roman"/>
          <w:sz w:val="24"/>
          <w:szCs w:val="24"/>
        </w:rPr>
        <w:t>de 2 (duas) horas, sob</w:t>
      </w:r>
      <w:r w:rsidR="00B74DE5" w:rsidRPr="00D17CAB">
        <w:rPr>
          <w:rFonts w:ascii="Times New Roman" w:hAnsi="Times New Roman"/>
          <w:color w:val="000000"/>
          <w:sz w:val="24"/>
          <w:szCs w:val="24"/>
        </w:rPr>
        <w:t xml:space="preserve"> pena de não aceitação da proposta.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.5. O prazo estabeleci</w:t>
      </w:r>
      <w:r w:rsidRPr="00D17CAB">
        <w:rPr>
          <w:rFonts w:ascii="Times New Roman" w:hAnsi="Times New Roman"/>
          <w:color w:val="000000"/>
          <w:sz w:val="24"/>
          <w:szCs w:val="24"/>
        </w:rPr>
        <w:t>do no item 7</w:t>
      </w:r>
      <w:r w:rsidR="00B74DE5" w:rsidRPr="00D17CAB">
        <w:rPr>
          <w:rFonts w:ascii="Times New Roman" w:hAnsi="Times New Roman"/>
          <w:color w:val="000000"/>
          <w:sz w:val="24"/>
          <w:szCs w:val="24"/>
        </w:rPr>
        <w:t>.2.3 poderá ser prorrogado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por solicitação escrita e justificada do licitante, formulada antes de findo o prazo e formalmente aceita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w:t>
      </w:r>
      <w:r w:rsidR="00B74DE5" w:rsidRPr="00D17CAB">
        <w:rPr>
          <w:rFonts w:ascii="Times New Roman" w:hAnsi="Times New Roman"/>
          <w:sz w:val="24"/>
          <w:szCs w:val="24"/>
        </w:rPr>
        <w:t>6. Dentre os documentos passíveis de solicitação pel</w:t>
      </w:r>
      <w:r w:rsidR="00AB0D15" w:rsidRPr="00D17CAB">
        <w:rPr>
          <w:rFonts w:ascii="Times New Roman" w:hAnsi="Times New Roman"/>
          <w:sz w:val="24"/>
          <w:szCs w:val="24"/>
        </w:rPr>
        <w:t>o Pregoeiro</w:t>
      </w:r>
      <w:r w:rsidR="00B74DE5" w:rsidRPr="00D17CAB">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D17CAB">
        <w:rPr>
          <w:rFonts w:ascii="Times New Roman" w:hAnsi="Times New Roman"/>
          <w:sz w:val="24"/>
          <w:szCs w:val="24"/>
        </w:rPr>
        <w:t>o Pregoeiro</w:t>
      </w:r>
      <w:r w:rsidR="00B74DE5" w:rsidRPr="00D17CAB">
        <w:rPr>
          <w:rFonts w:ascii="Times New Roman" w:hAnsi="Times New Roman"/>
          <w:sz w:val="24"/>
          <w:szCs w:val="24"/>
        </w:rPr>
        <w:t>, sem prejuízo do seu ulterior envio pelo sistema eletrônico, sob pena de não aceitação da proposta.</w:t>
      </w:r>
    </w:p>
    <w:p w:rsidR="00B74DE5" w:rsidRPr="00D17CAB" w:rsidRDefault="00C723B6" w:rsidP="00755E74">
      <w:pPr>
        <w:widowControl w:val="0"/>
        <w:spacing w:before="240"/>
        <w:ind w:right="7"/>
        <w:jc w:val="both"/>
        <w:rPr>
          <w:rFonts w:ascii="Times New Roman" w:hAnsi="Times New Roman"/>
          <w:bCs/>
          <w:iCs/>
          <w:color w:val="000000"/>
          <w:sz w:val="24"/>
          <w:szCs w:val="24"/>
        </w:rPr>
      </w:pPr>
      <w:r w:rsidRPr="00D17CAB">
        <w:rPr>
          <w:rFonts w:ascii="Times New Roman" w:hAnsi="Times New Roman"/>
          <w:bCs/>
          <w:iCs/>
          <w:color w:val="000000"/>
          <w:sz w:val="24"/>
          <w:szCs w:val="24"/>
        </w:rPr>
        <w:t>7</w:t>
      </w:r>
      <w:r w:rsidR="00B74DE5" w:rsidRPr="00D17CAB">
        <w:rPr>
          <w:rFonts w:ascii="Times New Roman" w:hAnsi="Times New Roman"/>
          <w:bCs/>
          <w:iCs/>
          <w:color w:val="000000"/>
          <w:sz w:val="24"/>
          <w:szCs w:val="24"/>
        </w:rPr>
        <w:t xml:space="preserve">.7. Se a proposta ou lance vencedor for desclassificado, </w:t>
      </w:r>
      <w:r w:rsidR="00AB0D15" w:rsidRPr="00D17CAB">
        <w:rPr>
          <w:rFonts w:ascii="Times New Roman" w:hAnsi="Times New Roman"/>
          <w:bCs/>
          <w:iCs/>
          <w:color w:val="000000"/>
          <w:sz w:val="24"/>
          <w:szCs w:val="24"/>
        </w:rPr>
        <w:t>o Pregoeiro</w:t>
      </w:r>
      <w:r w:rsidR="00B74DE5" w:rsidRPr="00D17CAB">
        <w:rPr>
          <w:rFonts w:ascii="Times New Roman" w:hAnsi="Times New Roman"/>
          <w:bCs/>
          <w:iCs/>
          <w:color w:val="000000"/>
          <w:sz w:val="24"/>
          <w:szCs w:val="24"/>
        </w:rPr>
        <w:t xml:space="preserve"> examinará a proposta ou lance subsequente, e, assim sucessivamente, na ordem de classificação.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.8. Havendo necessidade,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suspenderá a sessão, informando no “</w:t>
      </w:r>
      <w:r w:rsidR="00B74DE5" w:rsidRPr="00D17CAB">
        <w:rPr>
          <w:rFonts w:ascii="Times New Roman" w:hAnsi="Times New Roman"/>
          <w:i/>
          <w:color w:val="000000"/>
          <w:sz w:val="24"/>
          <w:szCs w:val="24"/>
        </w:rPr>
        <w:t>chat</w:t>
      </w:r>
      <w:r w:rsidR="00B74DE5" w:rsidRPr="00D17CAB">
        <w:rPr>
          <w:rFonts w:ascii="Times New Roman" w:hAnsi="Times New Roman"/>
          <w:color w:val="000000"/>
          <w:sz w:val="24"/>
          <w:szCs w:val="24"/>
        </w:rPr>
        <w:t xml:space="preserve">” a </w:t>
      </w:r>
      <w:r w:rsidR="00B74DE5" w:rsidRPr="00D17CAB">
        <w:rPr>
          <w:rFonts w:ascii="Times New Roman" w:hAnsi="Times New Roman"/>
          <w:sz w:val="24"/>
          <w:szCs w:val="24"/>
        </w:rPr>
        <w:t>nova data e horário para a sua continuidade.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.9.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.10. Também nas hipóteses em que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aceitar a proposta e passar à subsequente, poderá negociar com o licitante para que seja obtido preço melhor.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.11. A negociação será realizada por meio do sistema, podendo ser acompanhada pelos demais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.12. Encerrada a análise quanto à aceitação da proposta,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 habilitação do licitante, </w:t>
      </w:r>
      <w:r w:rsidR="00B74DE5" w:rsidRPr="00D17CAB">
        <w:rPr>
          <w:rFonts w:ascii="Times New Roman" w:hAnsi="Times New Roman"/>
          <w:color w:val="000000"/>
          <w:sz w:val="24"/>
          <w:szCs w:val="24"/>
        </w:rPr>
        <w:t>observado</w:t>
      </w:r>
      <w:r w:rsidR="00B74DE5" w:rsidRPr="00D17CAB">
        <w:rPr>
          <w:rFonts w:ascii="Times New Roman" w:hAnsi="Times New Roman"/>
          <w:sz w:val="24"/>
          <w:szCs w:val="24"/>
        </w:rPr>
        <w:t xml:space="preserve"> o disposto neste Edital. </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 xml:space="preserve">. DA HABILITAÇÃO.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w:t>
      </w:r>
      <w:r w:rsidR="00B74DE5" w:rsidRPr="00D17CAB">
        <w:rPr>
          <w:rFonts w:ascii="Times New Roman" w:hAnsi="Times New Roman"/>
          <w:sz w:val="24"/>
          <w:szCs w:val="24"/>
          <w:lang w:eastAsia="ar-SA"/>
        </w:rPr>
        <w:t xml:space="preserve"> </w:t>
      </w:r>
      <w:r w:rsidR="00B74DE5" w:rsidRPr="00D17CAB">
        <w:rPr>
          <w:rFonts w:ascii="Times New Roman" w:hAnsi="Times New Roman"/>
          <w:sz w:val="24"/>
          <w:szCs w:val="24"/>
        </w:rPr>
        <w:t>Caso atendidas as condições de participação, a habilitação do licitante será verificada por meio do sistema na internet.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 </w:t>
      </w:r>
      <w:r w:rsidR="00B74DE5" w:rsidRPr="00D17CAB">
        <w:rPr>
          <w:rFonts w:ascii="Times New Roman" w:hAnsi="Times New Roman"/>
          <w:sz w:val="24"/>
          <w:szCs w:val="24"/>
        </w:rPr>
        <w:t xml:space="preserve">Os documentos relacionados neste edital poderão ser substituídos pelo Certificado de Registro Cadastral - CRC, do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em vigor na data da realização do Pregão, desde que expressamente indicados no referido cadastro e em vigor na data da realização do</w:t>
      </w:r>
      <w:r w:rsidR="00B74DE5" w:rsidRPr="00D17CAB">
        <w:rPr>
          <w:rFonts w:ascii="Times New Roman" w:hAnsi="Times New Roman"/>
          <w:spacing w:val="-19"/>
          <w:sz w:val="24"/>
          <w:szCs w:val="24"/>
        </w:rPr>
        <w:t xml:space="preserve"> </w:t>
      </w:r>
      <w:r w:rsidR="00B74DE5" w:rsidRPr="00D17CAB">
        <w:rPr>
          <w:rFonts w:ascii="Times New Roman" w:hAnsi="Times New Roman"/>
          <w:sz w:val="24"/>
          <w:szCs w:val="24"/>
        </w:rPr>
        <w:t>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.2.1. </w:t>
      </w:r>
      <w:r w:rsidR="00B74DE5" w:rsidRPr="00D17CAB">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D17CAB">
        <w:rPr>
          <w:rFonts w:ascii="Times New Roman" w:hAnsi="Times New Roman"/>
          <w:spacing w:val="-7"/>
          <w:sz w:val="24"/>
          <w:szCs w:val="24"/>
        </w:rPr>
        <w:t xml:space="preserve"> </w:t>
      </w:r>
      <w:r w:rsidR="00B74DE5" w:rsidRPr="00D17CAB">
        <w:rPr>
          <w:rFonts w:ascii="Times New Roman" w:hAnsi="Times New Roman"/>
          <w:sz w:val="24"/>
          <w:szCs w:val="24"/>
        </w:rPr>
        <w:t>documentos.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w:t>
      </w:r>
      <w:r w:rsidR="00B74DE5" w:rsidRPr="00D17CAB">
        <w:rPr>
          <w:rFonts w:ascii="Times New Roman" w:hAnsi="Times New Roman"/>
          <w:sz w:val="24"/>
          <w:szCs w:val="24"/>
        </w:rPr>
        <w:t xml:space="preserve">2.2. Caso não conste no CRC do MUNICÍPIO DE </w:t>
      </w:r>
      <w:r w:rsidR="00C23854" w:rsidRPr="00D17CAB">
        <w:rPr>
          <w:rFonts w:ascii="Times New Roman" w:hAnsi="Times New Roman"/>
          <w:sz w:val="24"/>
          <w:szCs w:val="24"/>
        </w:rPr>
        <w:t>BOCAINA</w:t>
      </w:r>
      <w:r w:rsidR="00B74DE5" w:rsidRPr="00D17CAB">
        <w:rPr>
          <w:rFonts w:ascii="Times New Roman" w:hAnsi="Times New Roman"/>
          <w:sz w:val="24"/>
          <w:szCs w:val="24"/>
        </w:rPr>
        <w:t xml:space="preserve"> DE MINAS quaisquer documentos exigidos no edital, o licitante deverá complementar a documentação</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exigida.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.2.3. </w:t>
      </w:r>
      <w:r w:rsidR="00B74DE5" w:rsidRPr="00D17CAB">
        <w:rPr>
          <w:rFonts w:ascii="Times New Roman" w:hAnsi="Times New Roman"/>
          <w:sz w:val="24"/>
          <w:szCs w:val="24"/>
        </w:rPr>
        <w:t>Se os documentos relacionados no edital, indicados no CRC, estiverem com os prazos vencidos, deverão ser apresentados novos documentos, em</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vigor.</w:t>
      </w:r>
    </w:p>
    <w:p w:rsidR="00C23854"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D17CAB">
        <w:rPr>
          <w:rFonts w:ascii="Times New Roman" w:hAnsi="Times New Roman"/>
          <w:i/>
          <w:iCs/>
          <w:sz w:val="24"/>
          <w:szCs w:val="24"/>
        </w:rPr>
        <w:t xml:space="preserve"> </w:t>
      </w:r>
      <w:r w:rsidR="00B74DE5" w:rsidRPr="00D17CAB">
        <w:rPr>
          <w:rFonts w:ascii="Times New Roman" w:hAnsi="Times New Roman"/>
          <w:sz w:val="24"/>
          <w:szCs w:val="24"/>
        </w:rPr>
        <w:t>horas, sob pena de inabilitação.</w:t>
      </w:r>
      <w:r w:rsidR="00B74DE5" w:rsidRPr="00D17CAB">
        <w:rPr>
          <w:rFonts w:ascii="Times New Roman" w:hAnsi="Times New Roman"/>
          <w:sz w:val="24"/>
          <w:szCs w:val="24"/>
          <w:vertAlign w:val="superscript"/>
        </w:rPr>
        <w:footnoteReference w:id="1"/>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.4. Não serão aceitos documentos de habilitação com indicação de CNPJ/CPF diferentes, salvo aqueles legalmente permitidos.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D17CAB" w:rsidRDefault="00303E2D"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8</w:t>
      </w:r>
      <w:r w:rsidR="00B74DE5" w:rsidRPr="00D17CAB">
        <w:rPr>
          <w:rFonts w:ascii="Times New Roman" w:hAnsi="Times New Roman"/>
          <w:b/>
          <w:sz w:val="24"/>
          <w:szCs w:val="24"/>
        </w:rPr>
        <w:t xml:space="preserve">.8. </w:t>
      </w:r>
      <w:r w:rsidR="00B74DE5" w:rsidRPr="00D17CAB">
        <w:rPr>
          <w:rFonts w:ascii="Times New Roman" w:hAnsi="Times New Roman"/>
          <w:b/>
          <w:bCs/>
          <w:sz w:val="24"/>
          <w:szCs w:val="24"/>
        </w:rPr>
        <w:t xml:space="preserve">Habilitação Jurídica: </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.8.1. No caso de empresário individual: inscrição no Registro Público de Empresas Mercantis, a cargo da Junta Comercial da respectiva sede;</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D17CAB">
          <w:rPr>
            <w:rFonts w:ascii="Times New Roman" w:hAnsi="Times New Roman"/>
            <w:bCs/>
            <w:sz w:val="24"/>
            <w:szCs w:val="24"/>
            <w:u w:val="single"/>
          </w:rPr>
          <w:t>www.portaldoempreendedor.gov.br</w:t>
        </w:r>
      </w:hyperlink>
      <w:r w:rsidR="00B74DE5" w:rsidRPr="00D17CAB">
        <w:rPr>
          <w:rFonts w:ascii="Times New Roman" w:hAnsi="Times New Roman"/>
          <w:bCs/>
          <w:sz w:val="24"/>
          <w:szCs w:val="24"/>
        </w:rPr>
        <w:t>;</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.8.7. No caso de empresa ou sociedade estrangeira em funcionamento no País: decreto de autorização;</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.8.8. Os documentos acima deverão estar acompanhados de todas as alterações ou da consolidação respectiva;</w:t>
      </w:r>
    </w:p>
    <w:p w:rsidR="00B74DE5" w:rsidRPr="00D17CAB" w:rsidRDefault="00303E2D" w:rsidP="00755E74">
      <w:pPr>
        <w:widowControl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.9. Regularidade fiscal e trabalhista:</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.9.1. prova de inscrição no </w:t>
      </w:r>
      <w:r w:rsidR="00B74DE5" w:rsidRPr="00D17CAB">
        <w:rPr>
          <w:rFonts w:ascii="Times New Roman" w:hAnsi="Times New Roman"/>
          <w:b/>
          <w:sz w:val="24"/>
          <w:szCs w:val="24"/>
        </w:rPr>
        <w:t>Cadastro Nacional de Pessoas Jurídicas</w:t>
      </w:r>
      <w:r w:rsidR="00B74DE5" w:rsidRPr="00D17CAB">
        <w:rPr>
          <w:rFonts w:ascii="Times New Roman" w:hAnsi="Times New Roman"/>
          <w:sz w:val="24"/>
          <w:szCs w:val="24"/>
        </w:rPr>
        <w:t xml:space="preserve"> ou no Cadastro de Pessoas Físicas, conforme o caso;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.9.2. prova de </w:t>
      </w:r>
      <w:r w:rsidR="00B74DE5" w:rsidRPr="00D17CAB">
        <w:rPr>
          <w:rFonts w:ascii="Times New Roman" w:hAnsi="Times New Roman"/>
          <w:b/>
          <w:sz w:val="24"/>
          <w:szCs w:val="24"/>
        </w:rPr>
        <w:t>regularidade fiscal perante a Fazenda Nacional</w:t>
      </w:r>
      <w:r w:rsidR="00B74DE5" w:rsidRPr="00D17CAB">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.9.3. prova de </w:t>
      </w:r>
      <w:r w:rsidR="00B74DE5" w:rsidRPr="00D17CAB">
        <w:rPr>
          <w:rFonts w:ascii="Times New Roman" w:hAnsi="Times New Roman"/>
          <w:b/>
          <w:sz w:val="24"/>
          <w:szCs w:val="24"/>
        </w:rPr>
        <w:t>regularidade com a Fazenda Estadual do domicílio ou sede do licitante</w:t>
      </w:r>
      <w:r w:rsidR="00B74DE5" w:rsidRPr="00D17CAB">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D17CAB">
        <w:rPr>
          <w:rFonts w:ascii="Times New Roman" w:hAnsi="Times New Roman"/>
          <w:sz w:val="24"/>
          <w:szCs w:val="24"/>
        </w:rPr>
        <w:t>8</w:t>
      </w:r>
      <w:r w:rsidR="00B74DE5" w:rsidRPr="00D17CAB">
        <w:rPr>
          <w:rFonts w:ascii="Times New Roman" w:hAnsi="Times New Roman"/>
          <w:sz w:val="24"/>
          <w:szCs w:val="24"/>
        </w:rPr>
        <w:t xml:space="preserve">.9.4. prova de </w:t>
      </w:r>
      <w:r w:rsidR="00B74DE5" w:rsidRPr="00D17CAB">
        <w:rPr>
          <w:rFonts w:ascii="Times New Roman" w:hAnsi="Times New Roman"/>
          <w:b/>
          <w:sz w:val="24"/>
          <w:szCs w:val="24"/>
        </w:rPr>
        <w:t>regularidade para com a Fazenda Municipal do domicílio ou sede do licitante</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apresentação de certidão emitida pelo setor competente do</w:t>
      </w:r>
      <w:r w:rsidR="00B74DE5" w:rsidRPr="00D17CAB">
        <w:rPr>
          <w:rFonts w:ascii="Times New Roman" w:hAnsi="Times New Roman"/>
          <w:spacing w:val="-24"/>
          <w:sz w:val="24"/>
          <w:szCs w:val="24"/>
          <w:u w:val="single"/>
        </w:rPr>
        <w:t xml:space="preserve"> </w:t>
      </w:r>
      <w:r w:rsidR="00B74DE5" w:rsidRPr="00D17CAB">
        <w:rPr>
          <w:rFonts w:ascii="Times New Roman" w:hAnsi="Times New Roman"/>
          <w:sz w:val="24"/>
          <w:szCs w:val="24"/>
          <w:u w:val="single"/>
        </w:rPr>
        <w:t>Município.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.9.5.</w:t>
      </w:r>
      <w:r w:rsidR="00B74DE5" w:rsidRPr="00D17CAB">
        <w:rPr>
          <w:rFonts w:ascii="Times New Roman" w:hAnsi="Times New Roman"/>
          <w:b/>
          <w:sz w:val="24"/>
          <w:szCs w:val="24"/>
        </w:rPr>
        <w:t xml:space="preserve"> prova de regularidade com o Fundo de Garantia do Tempo de Serviço</w:t>
      </w:r>
      <w:r w:rsidR="00B74DE5" w:rsidRPr="00D17CAB">
        <w:rPr>
          <w:rFonts w:ascii="Times New Roman" w:hAnsi="Times New Roman"/>
          <w:sz w:val="24"/>
          <w:szCs w:val="24"/>
        </w:rPr>
        <w:t xml:space="preserve"> (FGTS);</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.9.6. prova de </w:t>
      </w:r>
      <w:r w:rsidR="00B74DE5" w:rsidRPr="00D17CAB">
        <w:rPr>
          <w:rFonts w:ascii="Times New Roman" w:hAnsi="Times New Roman"/>
          <w:b/>
          <w:sz w:val="24"/>
          <w:szCs w:val="24"/>
        </w:rPr>
        <w:t>inexistência de débitos inadimplidos perante a justiça do trabalho</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 apresentação de certidão negativa ou positiva com efeito de negativa</w:t>
      </w:r>
      <w:r w:rsidR="00B74DE5" w:rsidRPr="00D17CAB">
        <w:rPr>
          <w:rFonts w:ascii="Times New Roman" w:hAnsi="Times New Roman"/>
          <w:sz w:val="24"/>
          <w:szCs w:val="24"/>
        </w:rPr>
        <w:t>, nos termos do Título VII-A da Consolidação das Leis do Trabalho, aprovada pelo Decreto-Lei nº 5.452, de 1º de maio de 1943;</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D17CAB">
        <w:rPr>
          <w:rFonts w:ascii="Times New Roman" w:hAnsi="Times New Roman"/>
          <w:sz w:val="24"/>
          <w:szCs w:val="24"/>
          <w:lang w:bidi="pt-BR"/>
        </w:rPr>
        <w:t>8</w:t>
      </w:r>
      <w:r w:rsidR="00B74DE5" w:rsidRPr="00D17CAB">
        <w:rPr>
          <w:rFonts w:ascii="Times New Roman" w:hAnsi="Times New Roman"/>
          <w:sz w:val="24"/>
          <w:szCs w:val="24"/>
          <w:lang w:bidi="pt-BR"/>
        </w:rPr>
        <w:t xml:space="preserve">.9.7. O licitante detentor do menor preço qualificado como microempresa ou empresa de pequeno porte </w:t>
      </w:r>
      <w:r w:rsidR="00B74DE5" w:rsidRPr="00D17CAB">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.9.7.2. Uma vez constatada a existência de alguma restrição no que tange à regularidade fiscal e trabalhista da </w:t>
      </w:r>
      <w:r w:rsidR="00B74DE5" w:rsidRPr="00D17CAB">
        <w:rPr>
          <w:rFonts w:ascii="Times New Roman" w:hAnsi="Times New Roman"/>
          <w:sz w:val="24"/>
          <w:szCs w:val="24"/>
          <w:lang w:bidi="pt-BR"/>
        </w:rPr>
        <w:t>microempresa ou empresa de pequeno porte</w:t>
      </w:r>
      <w:r w:rsidR="00B74DE5" w:rsidRPr="00D17CAB">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.9.7.3. A </w:t>
      </w:r>
      <w:r w:rsidR="00AB0D15" w:rsidRPr="00D17CAB">
        <w:rPr>
          <w:rFonts w:ascii="Times New Roman" w:hAnsi="Times New Roman"/>
          <w:bCs/>
          <w:sz w:val="24"/>
          <w:szCs w:val="24"/>
        </w:rPr>
        <w:t>não regularização</w:t>
      </w:r>
      <w:r w:rsidR="00B74DE5" w:rsidRPr="00D17CAB">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D17CAB">
        <w:rPr>
          <w:rFonts w:ascii="Times New Roman" w:hAnsi="Times New Roman"/>
          <w:sz w:val="24"/>
          <w:szCs w:val="24"/>
        </w:rPr>
        <w:t xml:space="preserve"> </w:t>
      </w:r>
    </w:p>
    <w:p w:rsidR="00D17CAB" w:rsidRPr="00D17CAB" w:rsidRDefault="00D17CAB" w:rsidP="00D17CAB">
      <w:pPr>
        <w:spacing w:before="240"/>
        <w:jc w:val="both"/>
        <w:rPr>
          <w:rFonts w:ascii="Times New Roman" w:hAnsi="Times New Roman"/>
          <w:sz w:val="24"/>
          <w:szCs w:val="24"/>
        </w:rPr>
      </w:pPr>
      <w:r w:rsidRPr="00D17CAB">
        <w:rPr>
          <w:rFonts w:ascii="Times New Roman" w:hAnsi="Times New Roman"/>
          <w:b/>
          <w:sz w:val="24"/>
          <w:szCs w:val="24"/>
        </w:rPr>
        <w:t>8.10. Qualificação Técnica e Econômico-Financeira.</w:t>
      </w:r>
    </w:p>
    <w:p w:rsidR="00313B29" w:rsidRPr="00313B29" w:rsidRDefault="00313B29" w:rsidP="00313B29">
      <w:pPr>
        <w:tabs>
          <w:tab w:val="left" w:pos="1440"/>
        </w:tabs>
        <w:autoSpaceDE w:val="0"/>
        <w:snapToGrid w:val="0"/>
        <w:spacing w:before="240"/>
        <w:jc w:val="both"/>
        <w:rPr>
          <w:rFonts w:ascii="Times New Roman" w:hAnsi="Times New Roman"/>
          <w:sz w:val="24"/>
          <w:szCs w:val="24"/>
        </w:rPr>
      </w:pPr>
      <w:r>
        <w:rPr>
          <w:rFonts w:ascii="Times New Roman" w:hAnsi="Times New Roman"/>
          <w:sz w:val="24"/>
          <w:szCs w:val="24"/>
        </w:rPr>
        <w:t>8.10</w:t>
      </w:r>
      <w:r w:rsidRPr="00313B29">
        <w:rPr>
          <w:rFonts w:ascii="Times New Roman" w:hAnsi="Times New Roman"/>
          <w:sz w:val="24"/>
          <w:szCs w:val="24"/>
        </w:rPr>
        <w:t>.1 - Comprovação da autorização de funcionamento emitida pela ANVISA para as empresas fabricantes e</w:t>
      </w:r>
      <w:r w:rsidR="007F5E30">
        <w:rPr>
          <w:rFonts w:ascii="Times New Roman" w:hAnsi="Times New Roman"/>
          <w:sz w:val="24"/>
          <w:szCs w:val="24"/>
        </w:rPr>
        <w:t xml:space="preserve"> que realizam o envase </w:t>
      </w:r>
      <w:r w:rsidRPr="00313B29">
        <w:rPr>
          <w:rFonts w:ascii="Times New Roman" w:hAnsi="Times New Roman"/>
          <w:sz w:val="24"/>
          <w:szCs w:val="24"/>
        </w:rPr>
        <w:t>de gases medicinais ou Licença expedida pela</w:t>
      </w:r>
      <w:r>
        <w:rPr>
          <w:rFonts w:ascii="Times New Roman" w:hAnsi="Times New Roman"/>
          <w:sz w:val="24"/>
          <w:szCs w:val="24"/>
        </w:rPr>
        <w:t xml:space="preserve"> </w:t>
      </w:r>
      <w:r w:rsidRPr="00313B29">
        <w:rPr>
          <w:rFonts w:ascii="Times New Roman" w:hAnsi="Times New Roman"/>
          <w:sz w:val="24"/>
          <w:szCs w:val="24"/>
        </w:rPr>
        <w:t>Vigilância Sanitária Municipal para as empresas que realizam as etapas de distribuição, armazenamento e transporte de gases medicinais.</w:t>
      </w:r>
    </w:p>
    <w:p w:rsidR="00313B29" w:rsidRPr="00313B29" w:rsidRDefault="00313B29" w:rsidP="00313B29">
      <w:pPr>
        <w:tabs>
          <w:tab w:val="left" w:pos="1440"/>
        </w:tabs>
        <w:autoSpaceDE w:val="0"/>
        <w:snapToGrid w:val="0"/>
        <w:spacing w:before="240"/>
        <w:jc w:val="both"/>
        <w:rPr>
          <w:rFonts w:ascii="Times New Roman" w:hAnsi="Times New Roman"/>
          <w:sz w:val="24"/>
          <w:szCs w:val="24"/>
        </w:rPr>
      </w:pPr>
    </w:p>
    <w:p w:rsidR="00313B29" w:rsidRDefault="00313B29" w:rsidP="00313B29">
      <w:pPr>
        <w:tabs>
          <w:tab w:val="left" w:pos="1440"/>
        </w:tabs>
        <w:autoSpaceDE w:val="0"/>
        <w:snapToGrid w:val="0"/>
        <w:spacing w:before="240"/>
        <w:jc w:val="both"/>
        <w:rPr>
          <w:rFonts w:ascii="Times New Roman" w:hAnsi="Times New Roman"/>
          <w:sz w:val="24"/>
          <w:szCs w:val="24"/>
        </w:rPr>
      </w:pPr>
      <w:r>
        <w:rPr>
          <w:rFonts w:ascii="Times New Roman" w:hAnsi="Times New Roman"/>
          <w:sz w:val="24"/>
          <w:szCs w:val="24"/>
        </w:rPr>
        <w:t>8.10</w:t>
      </w:r>
      <w:r w:rsidRPr="00313B29">
        <w:rPr>
          <w:rFonts w:ascii="Times New Roman" w:hAnsi="Times New Roman"/>
          <w:sz w:val="24"/>
          <w:szCs w:val="24"/>
        </w:rPr>
        <w:t>.1.1 - No caso das empresas que realizam as etapas de distribuição, além da Licença expedida pela</w:t>
      </w:r>
      <w:r>
        <w:rPr>
          <w:rFonts w:ascii="Times New Roman" w:hAnsi="Times New Roman"/>
          <w:sz w:val="24"/>
          <w:szCs w:val="24"/>
        </w:rPr>
        <w:t xml:space="preserve"> </w:t>
      </w:r>
      <w:r w:rsidRPr="00313B29">
        <w:rPr>
          <w:rFonts w:ascii="Times New Roman" w:hAnsi="Times New Roman"/>
          <w:sz w:val="24"/>
          <w:szCs w:val="24"/>
        </w:rPr>
        <w:t>Vigilância Sanitária Municipal, deverá ainda apresentar a Comprovação da autorização de funcionamento emitida pela ANVISA das empresas fabricantes dos gases medicinais que serão distribuídos pela licitante.</w:t>
      </w:r>
    </w:p>
    <w:p w:rsidR="00D17CAB" w:rsidRPr="00D17CAB" w:rsidRDefault="00D17CAB" w:rsidP="00313B29">
      <w:pPr>
        <w:tabs>
          <w:tab w:val="left" w:pos="1440"/>
        </w:tabs>
        <w:autoSpaceDE w:val="0"/>
        <w:snapToGrid w:val="0"/>
        <w:spacing w:before="240"/>
        <w:jc w:val="both"/>
        <w:rPr>
          <w:rFonts w:ascii="Times New Roman" w:hAnsi="Times New Roman"/>
          <w:color w:val="FF0000"/>
          <w:sz w:val="24"/>
          <w:szCs w:val="24"/>
        </w:rPr>
      </w:pPr>
      <w:r w:rsidRPr="00D17CAB">
        <w:rPr>
          <w:rFonts w:ascii="Times New Roman" w:hAnsi="Times New Roman"/>
          <w:sz w:val="24"/>
          <w:szCs w:val="24"/>
        </w:rPr>
        <w:t>8.10.</w:t>
      </w:r>
      <w:r w:rsidR="00313B29">
        <w:rPr>
          <w:rFonts w:ascii="Times New Roman" w:hAnsi="Times New Roman"/>
          <w:sz w:val="24"/>
          <w:szCs w:val="24"/>
        </w:rPr>
        <w:t>2</w:t>
      </w:r>
      <w:r w:rsidRPr="00D17CAB">
        <w:rPr>
          <w:rFonts w:ascii="Times New Roman" w:hAnsi="Times New Roman"/>
          <w:sz w:val="24"/>
          <w:szCs w:val="24"/>
        </w:rPr>
        <w:t>. Certidão negativa de falência expedida pelo distribuidor da sede da pessoa jurídica</w:t>
      </w:r>
      <w:r w:rsidRPr="00D17CAB">
        <w:rPr>
          <w:rFonts w:ascii="Times New Roman" w:hAnsi="Times New Roman"/>
          <w:color w:val="FF0000"/>
          <w:sz w:val="24"/>
          <w:szCs w:val="24"/>
        </w:rPr>
        <w:t>;</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.11. Declarações</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D17CAB">
        <w:rPr>
          <w:rFonts w:ascii="Times New Roman" w:hAnsi="Times New Roman"/>
          <w:b/>
          <w:bCs/>
          <w:sz w:val="24"/>
          <w:szCs w:val="24"/>
        </w:rPr>
        <w:t>(Anexo III)</w:t>
      </w:r>
      <w:r w:rsidR="00B74DE5" w:rsidRPr="00D17CAB">
        <w:rPr>
          <w:rFonts w:ascii="Times New Roman" w:hAnsi="Times New Roman"/>
          <w:bCs/>
          <w:sz w:val="24"/>
          <w:szCs w:val="24"/>
        </w:rPr>
        <w:t xml:space="preserve">; </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.11.2. que não está sujeita a quaisquer dos impedimentos do § 4º do art. 3º da Lei Complementar n.º 123/2006 </w:t>
      </w:r>
      <w:r w:rsidR="00B74DE5" w:rsidRPr="00D17CAB">
        <w:rPr>
          <w:rFonts w:ascii="Times New Roman" w:hAnsi="Times New Roman"/>
          <w:b/>
          <w:bCs/>
          <w:sz w:val="24"/>
          <w:szCs w:val="24"/>
        </w:rPr>
        <w:t>(Anexo IV)</w:t>
      </w:r>
      <w:r w:rsidR="00B74DE5" w:rsidRPr="00D17CAB">
        <w:rPr>
          <w:rFonts w:ascii="Times New Roman" w:hAnsi="Times New Roman"/>
          <w:bCs/>
          <w:sz w:val="24"/>
          <w:szCs w:val="24"/>
        </w:rPr>
        <w:t>;</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D17CAB">
        <w:rPr>
          <w:rFonts w:ascii="Times New Roman" w:hAnsi="Times New Roman"/>
          <w:b/>
          <w:bCs/>
          <w:sz w:val="24"/>
          <w:szCs w:val="24"/>
        </w:rPr>
        <w:t xml:space="preserve"> (Anexo V).</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.12. A declaração do vencedor acontecerá no momento imediatamente posterior à fase de habilitação.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.13. Havendo necessidade de analisar minuciosamente os documentos exigidos,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suspenderá a sessão, informando no “chat” a nova data e horário para a continuidade da mesma.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072756"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.15. Constatado o atendimento às exigências de habilitação fixadas no Edital, o licitante será declarado vencedor.</w:t>
      </w:r>
    </w:p>
    <w:p w:rsidR="00072756" w:rsidRPr="00D17CAB" w:rsidRDefault="00303E2D"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9</w:t>
      </w:r>
      <w:r w:rsidR="00B74DE5" w:rsidRPr="00D17CAB">
        <w:rPr>
          <w:rFonts w:ascii="Times New Roman" w:hAnsi="Times New Roman"/>
          <w:b/>
          <w:bCs/>
          <w:sz w:val="24"/>
          <w:szCs w:val="24"/>
        </w:rPr>
        <w:t>. DO ENCAMINHAMENTO DA PROPOSTA VENCEDORA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 A proposta final do licitante declarado vencedor deverá ser encaminhada no prazo de </w:t>
      </w:r>
      <w:r w:rsidR="00B74DE5" w:rsidRPr="00D17CAB">
        <w:rPr>
          <w:rFonts w:ascii="Times New Roman" w:hAnsi="Times New Roman"/>
          <w:b/>
          <w:sz w:val="24"/>
          <w:szCs w:val="24"/>
        </w:rPr>
        <w:t>2</w:t>
      </w:r>
      <w:r w:rsidR="00B74DE5" w:rsidRPr="00D17CAB">
        <w:rPr>
          <w:rFonts w:ascii="Times New Roman" w:hAnsi="Times New Roman"/>
          <w:sz w:val="24"/>
          <w:szCs w:val="24"/>
        </w:rPr>
        <w:t xml:space="preserve"> </w:t>
      </w:r>
      <w:r w:rsidR="00B74DE5" w:rsidRPr="00D17CAB">
        <w:rPr>
          <w:rFonts w:ascii="Times New Roman" w:hAnsi="Times New Roman"/>
          <w:bCs/>
          <w:sz w:val="24"/>
          <w:szCs w:val="24"/>
        </w:rPr>
        <w:t>(</w:t>
      </w:r>
      <w:r w:rsidR="00B74DE5" w:rsidRPr="00D17CAB">
        <w:rPr>
          <w:rFonts w:ascii="Times New Roman" w:hAnsi="Times New Roman"/>
          <w:b/>
          <w:bCs/>
          <w:sz w:val="24"/>
          <w:szCs w:val="24"/>
        </w:rPr>
        <w:t>duas) horas</w:t>
      </w:r>
      <w:r w:rsidR="00B74DE5" w:rsidRPr="00D17CAB">
        <w:rPr>
          <w:rFonts w:ascii="Times New Roman" w:hAnsi="Times New Roman"/>
          <w:b/>
          <w:sz w:val="24"/>
          <w:szCs w:val="24"/>
        </w:rPr>
        <w:t xml:space="preserve">, </w:t>
      </w:r>
      <w:r w:rsidR="00B74DE5" w:rsidRPr="00D17CAB">
        <w:rPr>
          <w:rFonts w:ascii="Times New Roman" w:hAnsi="Times New Roman"/>
          <w:sz w:val="24"/>
          <w:szCs w:val="24"/>
        </w:rPr>
        <w:t>a contar da solicitação d</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sistema eletrônico, sob pena de desclassificação, conforme modelo constante no Anexo II do edital, e deverá:</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.1.2. conter a indicação do banco, número da conta e agência do licitante vencedor, para fins de pagamento.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.3. Todas as especificações do objeto contidas na proposta, tais como marca, modelo, tipo, fabricante e procedência, vinculam a Contratada.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.4.</w:t>
      </w:r>
      <w:r w:rsidR="00B74DE5" w:rsidRPr="00D17CAB">
        <w:rPr>
          <w:rFonts w:ascii="Times New Roman" w:hAnsi="Times New Roman"/>
          <w:i/>
          <w:sz w:val="24"/>
          <w:szCs w:val="24"/>
        </w:rPr>
        <w:t xml:space="preserve"> </w:t>
      </w:r>
      <w:r w:rsidR="00B74DE5" w:rsidRPr="00D17CAB">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.6.</w:t>
      </w:r>
      <w:r w:rsidR="00B74DE5" w:rsidRPr="00D17CAB">
        <w:rPr>
          <w:rFonts w:ascii="Times New Roman" w:hAnsi="Times New Roman"/>
          <w:i/>
          <w:sz w:val="24"/>
          <w:szCs w:val="24"/>
        </w:rPr>
        <w:t xml:space="preserve"> </w:t>
      </w:r>
      <w:r w:rsidR="00B74DE5" w:rsidRPr="00D17CAB">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.8. As propostas que contenham a descrição do objeto, o valor e os documentos complementares estarão disponíveis na internet, após a homologação.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0</w:t>
      </w:r>
      <w:r w:rsidR="00B74DE5" w:rsidRPr="00D17CAB">
        <w:rPr>
          <w:rFonts w:ascii="Times New Roman" w:hAnsi="Times New Roman"/>
          <w:b/>
          <w:bCs/>
          <w:sz w:val="24"/>
          <w:szCs w:val="24"/>
        </w:rPr>
        <w:t>. DOS RECURSOS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prazo de no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mínimo</w:t>
      </w:r>
      <w:r w:rsidR="00B74DE5" w:rsidRPr="00D17CAB">
        <w:rPr>
          <w:rFonts w:ascii="Times New Roman" w:hAnsi="Times New Roman"/>
          <w:b/>
          <w:sz w:val="24"/>
          <w:szCs w:val="24"/>
        </w:rPr>
        <w:t xml:space="preserve"> trinta minutos, </w:t>
      </w:r>
      <w:r w:rsidR="00B74DE5" w:rsidRPr="00D17CAB">
        <w:rPr>
          <w:rFonts w:ascii="Times New Roman" w:hAnsi="Times New Roman"/>
          <w:sz w:val="24"/>
          <w:szCs w:val="24"/>
        </w:rPr>
        <w:t>para que qualquer licitante manifeste a</w:t>
      </w:r>
      <w:r w:rsidR="00B74DE5" w:rsidRPr="00D17CAB">
        <w:rPr>
          <w:rFonts w:ascii="Times New Roman" w:hAnsi="Times New Roman"/>
          <w:b/>
          <w:sz w:val="24"/>
          <w:szCs w:val="24"/>
        </w:rPr>
        <w:t xml:space="preserve"> intenção de recorrer</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 xml:space="preserve">de forma motivada, isto é, indicando contra qual(is) decisão(ões) pretende recorrer e por quais motivos, </w:t>
      </w:r>
      <w:r w:rsidR="00B74DE5" w:rsidRPr="00D17CAB">
        <w:rPr>
          <w:rFonts w:ascii="Times New Roman" w:hAnsi="Times New Roman"/>
          <w:sz w:val="24"/>
          <w:szCs w:val="24"/>
        </w:rPr>
        <w:t>em campo próprio do sistema.</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.2. Havendo quem se manifeste, caberá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D17CAB">
        <w:rPr>
          <w:rFonts w:ascii="Times New Roman" w:hAnsi="Times New Roman"/>
          <w:sz w:val="24"/>
          <w:szCs w:val="24"/>
          <w:vertAlign w:val="superscript"/>
        </w:rPr>
        <w:footnoteReference w:id="2"/>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.3. Nesse momento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adentrará no mérito recursal, mas apenas verificará as condições de admissibilidade do recurso.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.4. </w:t>
      </w:r>
      <w:r w:rsidR="00B74DE5" w:rsidRPr="00D17CAB">
        <w:rPr>
          <w:rFonts w:ascii="Times New Roman" w:hAnsi="Times New Roman"/>
          <w:b/>
          <w:sz w:val="24"/>
          <w:szCs w:val="24"/>
        </w:rPr>
        <w:t>A falta de manifestação motivada do licitante quanto à intenção de recorrer importará a decadência desse direito</w:t>
      </w:r>
      <w:r w:rsidR="00B74DE5" w:rsidRPr="00D17CAB">
        <w:rPr>
          <w:rFonts w:ascii="Times New Roman" w:hAnsi="Times New Roman"/>
          <w:sz w:val="24"/>
          <w:szCs w:val="24"/>
        </w:rPr>
        <w:t>.</w:t>
      </w:r>
    </w:p>
    <w:p w:rsidR="00B74DE5" w:rsidRPr="00D17CAB"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D17CAB" w:rsidRDefault="008E40FF" w:rsidP="00755E74">
      <w:pPr>
        <w:snapToGrid w:val="0"/>
        <w:spacing w:before="120" w:after="120"/>
        <w:ind w:right="-31"/>
        <w:jc w:val="both"/>
        <w:rPr>
          <w:rFonts w:ascii="Times New Roman"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0</w:t>
      </w:r>
      <w:r w:rsidR="00B74DE5" w:rsidRPr="00D17CAB">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.6. O acolhimento do recurso invalida tão somente os atos insuscetíveis de aproveitamento.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.7. Os autos do processo permanecerão com vista franqueada aos interessados, no endereço constante neste Edital.</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1</w:t>
      </w:r>
      <w:r w:rsidR="00B74DE5" w:rsidRPr="00D17CAB">
        <w:rPr>
          <w:rFonts w:ascii="Times New Roman" w:hAnsi="Times New Roman"/>
          <w:b/>
          <w:bCs/>
          <w:sz w:val="24"/>
          <w:szCs w:val="24"/>
        </w:rPr>
        <w:t>. DA REABERTURA DA SESSÃO PÚBLICA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 A sessão pública poderá ser reaberta: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.2. Todos os licitantes remanescentes deverão ser convocados para acompanhar a sessão reaberta.</w:t>
      </w:r>
    </w:p>
    <w:p w:rsidR="00B74DE5" w:rsidRPr="00D17CAB" w:rsidRDefault="00303E2D"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11</w:t>
      </w:r>
      <w:r w:rsidR="00B74DE5" w:rsidRPr="00D17CAB">
        <w:rPr>
          <w:rFonts w:ascii="Times New Roman" w:hAnsi="Times New Roman"/>
          <w:sz w:val="24"/>
          <w:szCs w:val="24"/>
        </w:rPr>
        <w:t>.3. A convocação se dará por meio do sistema eletrônico (“chat”) e e-mail, de acordo com a fase do procedimento licitatório.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2</w:t>
      </w:r>
      <w:r w:rsidR="00B74DE5" w:rsidRPr="00D17CAB">
        <w:rPr>
          <w:rFonts w:ascii="Times New Roman" w:hAnsi="Times New Roman"/>
          <w:b/>
          <w:bCs/>
          <w:sz w:val="24"/>
          <w:szCs w:val="24"/>
        </w:rPr>
        <w:t xml:space="preserve">. DA ADJUDICAÇÃO E HOMOLOGAÇÃO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.1. O objeto da licitação será adjudicado ao licitante declarado vencedor, por ato d</w:t>
      </w:r>
      <w:r w:rsidR="00AB0D15" w:rsidRPr="00D17CAB">
        <w:rPr>
          <w:rFonts w:ascii="Times New Roman" w:hAnsi="Times New Roman"/>
          <w:sz w:val="24"/>
          <w:szCs w:val="24"/>
        </w:rPr>
        <w:t>o Pregoeiro</w:t>
      </w:r>
      <w:r w:rsidR="00B74DE5" w:rsidRPr="00D17CAB">
        <w:rPr>
          <w:rFonts w:ascii="Times New Roman" w:hAnsi="Times New Roman"/>
          <w:sz w:val="24"/>
          <w:szCs w:val="24"/>
        </w:rPr>
        <w:t>, caso não haja interposição de recurso, ou pela autoridade competente, após a regular decisão dos recursos apresentados.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 xml:space="preserve">.2. Após a fase recursal, constatada a regularidade dos atos praticados, a autoridade competente homologará o procedimento licitatório. </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3</w:t>
      </w:r>
      <w:r w:rsidRPr="00D17CAB">
        <w:rPr>
          <w:rFonts w:ascii="Times New Roman" w:hAnsi="Times New Roman"/>
          <w:b/>
          <w:sz w:val="24"/>
          <w:szCs w:val="24"/>
        </w:rPr>
        <w:t xml:space="preserve">. DA GARANTIA DE EXECUÇÃO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3</w:t>
      </w:r>
      <w:r w:rsidR="00B74DE5" w:rsidRPr="00D17CAB">
        <w:rPr>
          <w:rFonts w:ascii="Times New Roman" w:hAnsi="Times New Roman"/>
          <w:sz w:val="24"/>
          <w:szCs w:val="24"/>
        </w:rPr>
        <w:t>.1. Não haverá exigência de garantia de execução para a presente contratação.</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4</w:t>
      </w:r>
      <w:r w:rsidR="00B74DE5" w:rsidRPr="00D17CAB">
        <w:rPr>
          <w:rFonts w:ascii="Times New Roman" w:hAnsi="Times New Roman"/>
          <w:b/>
          <w:sz w:val="24"/>
          <w:szCs w:val="24"/>
        </w:rPr>
        <w:t>.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D17CAB" w:rsidRDefault="008E40FF" w:rsidP="00755E74">
      <w:pPr>
        <w:widowControl w:val="0"/>
        <w:spacing w:before="240"/>
        <w:ind w:right="7"/>
        <w:jc w:val="both"/>
        <w:rPr>
          <w:rFonts w:ascii="Times New Roman" w:hAnsi="Times New Roman"/>
          <w:iCs/>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D17CAB">
        <w:rPr>
          <w:rFonts w:ascii="Times New Roman" w:hAnsi="Times New Roman"/>
          <w:iCs/>
          <w:sz w:val="24"/>
          <w:szCs w:val="24"/>
        </w:rPr>
        <w:t xml:space="preserve">mediante correspondência postal com aviso de recebimento (AR) ou meio eletrônico, para que seja assinada e devolvida no prazo de </w:t>
      </w:r>
      <w:r w:rsidR="00B74DE5" w:rsidRPr="00D17CAB">
        <w:rPr>
          <w:rFonts w:ascii="Times New Roman" w:hAnsi="Times New Roman"/>
          <w:bCs/>
          <w:iCs/>
          <w:sz w:val="24"/>
          <w:szCs w:val="24"/>
        </w:rPr>
        <w:t>5</w:t>
      </w:r>
      <w:r w:rsidR="00B74DE5" w:rsidRPr="00D17CAB">
        <w:rPr>
          <w:rFonts w:ascii="Times New Roman" w:hAnsi="Times New Roman"/>
          <w:iCs/>
          <w:sz w:val="24"/>
          <w:szCs w:val="24"/>
        </w:rPr>
        <w:t xml:space="preserve"> (</w:t>
      </w:r>
      <w:r w:rsidR="00B74DE5" w:rsidRPr="00D17CAB">
        <w:rPr>
          <w:rFonts w:ascii="Times New Roman" w:hAnsi="Times New Roman"/>
          <w:bCs/>
          <w:iCs/>
          <w:sz w:val="24"/>
          <w:szCs w:val="24"/>
        </w:rPr>
        <w:t>cinco)</w:t>
      </w:r>
      <w:r w:rsidR="00B74DE5" w:rsidRPr="00D17CAB">
        <w:rPr>
          <w:rFonts w:ascii="Times New Roman" w:hAnsi="Times New Roman"/>
          <w:iCs/>
          <w:sz w:val="24"/>
          <w:szCs w:val="24"/>
        </w:rPr>
        <w:t xml:space="preserve"> dias</w:t>
      </w:r>
      <w:r w:rsidR="00B74DE5" w:rsidRPr="00D17CAB">
        <w:rPr>
          <w:rFonts w:ascii="Times New Roman" w:hAnsi="Times New Roman"/>
          <w:bCs/>
          <w:iCs/>
          <w:sz w:val="24"/>
          <w:szCs w:val="24"/>
        </w:rPr>
        <w:t xml:space="preserve"> úteis</w:t>
      </w:r>
      <w:r w:rsidR="00B74DE5" w:rsidRPr="00D17CAB">
        <w:rPr>
          <w:rFonts w:ascii="Times New Roman" w:hAnsi="Times New Roman"/>
          <w:iCs/>
          <w:sz w:val="24"/>
          <w:szCs w:val="24"/>
        </w:rPr>
        <w:t>, a contar da data de seu recebimento.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D17CAB" w:rsidRDefault="008E40FF" w:rsidP="00755E74">
      <w:pPr>
        <w:widowControl w:val="0"/>
        <w:spacing w:before="240"/>
        <w:ind w:right="7"/>
        <w:jc w:val="both"/>
        <w:rPr>
          <w:rFonts w:ascii="Times New Roman" w:hAnsi="Times New Roman"/>
          <w:bCs/>
          <w:i/>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D17CAB" w:rsidRDefault="008E40FF" w:rsidP="00755E74">
      <w:pPr>
        <w:widowControl w:val="0"/>
        <w:spacing w:before="240"/>
        <w:ind w:right="7"/>
        <w:jc w:val="both"/>
        <w:rPr>
          <w:rFonts w:ascii="Times New Roman" w:eastAsia="Arial"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D17CAB">
        <w:rPr>
          <w:rFonts w:ascii="Times New Roman" w:eastAsia="Arial" w:hAnsi="Times New Roman"/>
          <w:bCs/>
          <w:sz w:val="24"/>
          <w:szCs w:val="24"/>
        </w:rPr>
        <w:t>.</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5</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PRAZO DE VIGÊNCIA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5</w:t>
      </w:r>
      <w:r w:rsidR="00B74DE5" w:rsidRPr="00D17CAB">
        <w:rPr>
          <w:rFonts w:ascii="Times New Roman" w:hAnsi="Times New Roman"/>
          <w:sz w:val="24"/>
          <w:szCs w:val="24"/>
        </w:rPr>
        <w:t xml:space="preserve">.1 O prazo de vigência do registro de preços será de 12 meses, contados da data da assinatura da </w:t>
      </w:r>
      <w:r w:rsidR="00B74DE5" w:rsidRPr="00D17CAB">
        <w:rPr>
          <w:rFonts w:ascii="Times New Roman" w:hAnsi="Times New Roman"/>
          <w:bCs/>
          <w:sz w:val="24"/>
          <w:szCs w:val="24"/>
        </w:rPr>
        <w:t xml:space="preserve">ATA DE REGISTRO DE PREÇOS - ANEXO III </w:t>
      </w:r>
      <w:r w:rsidR="00B74DE5" w:rsidRPr="00D17CAB">
        <w:rPr>
          <w:rFonts w:ascii="Times New Roman" w:hAnsi="Times New Roman"/>
          <w:sz w:val="24"/>
          <w:szCs w:val="24"/>
        </w:rPr>
        <w:t xml:space="preserve">do edital.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6</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CANCELAMENTO DO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.2 - O cancelamento do seu registro poderá ser:</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D17CAB" w:rsidRDefault="008E40FF" w:rsidP="00755E74">
      <w:pPr>
        <w:widowControl w:val="0"/>
        <w:autoSpaceDE w:val="0"/>
        <w:autoSpaceDN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 - por iniciativa do</w:t>
      </w:r>
      <w:r w:rsidR="00B74DE5" w:rsidRPr="00D17CAB">
        <w:rPr>
          <w:rFonts w:ascii="Times New Roman" w:hAnsi="Times New Roman"/>
          <w:b/>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.2.2.1 - q</w:t>
      </w:r>
      <w:bookmarkStart w:id="2" w:name="_Ref422389489"/>
      <w:r w:rsidR="00B74DE5" w:rsidRPr="00D17CAB">
        <w:rPr>
          <w:rFonts w:ascii="Times New Roman" w:hAnsi="Times New Roman"/>
          <w:sz w:val="24"/>
          <w:szCs w:val="24"/>
        </w:rPr>
        <w:t xml:space="preserve">uando o fornecedor registrado: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a) não aceitar reduzir os preços registrado, na hipótese de este se tornar inferior àqueles praticados no mercado;</w:t>
      </w:r>
      <w:bookmarkEnd w:id="2"/>
      <w:r w:rsidRPr="00D17CAB">
        <w:rPr>
          <w:rFonts w:ascii="Times New Roman" w:hAnsi="Times New Roman"/>
          <w:sz w:val="24"/>
          <w:szCs w:val="24"/>
        </w:rPr>
        <w:t xml:space="preserve">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b) perder qualquer condição de habilitação ou qualificação técnica exigida no processo licitatório;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c) descumprir as obrigações decorrentes da Ata de Registro de Preços;</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d) deixar de retirar a respectiva nota de empenho ou instrumento equivalente, no prazo estabelecido da </w:t>
      </w:r>
      <w:r w:rsidRPr="00D17CAB">
        <w:rPr>
          <w:rFonts w:ascii="Times New Roman" w:hAnsi="Times New Roman"/>
          <w:b/>
          <w:sz w:val="24"/>
          <w:szCs w:val="24"/>
        </w:rPr>
        <w:t xml:space="preserve">PREFEITURA MUNICIPAL DE </w:t>
      </w:r>
      <w:r w:rsidR="001D03DC" w:rsidRPr="00D17CAB">
        <w:rPr>
          <w:rFonts w:ascii="Times New Roman" w:hAnsi="Times New Roman"/>
          <w:b/>
          <w:sz w:val="24"/>
          <w:szCs w:val="24"/>
        </w:rPr>
        <w:t>BOCAINA</w:t>
      </w:r>
      <w:r w:rsidRPr="00D17CAB">
        <w:rPr>
          <w:rFonts w:ascii="Times New Roman" w:hAnsi="Times New Roman"/>
          <w:b/>
          <w:sz w:val="24"/>
          <w:szCs w:val="24"/>
        </w:rPr>
        <w:t xml:space="preserve"> DE MINAS, </w:t>
      </w:r>
      <w:r w:rsidRPr="00D17CAB">
        <w:rPr>
          <w:rFonts w:ascii="Times New Roman" w:hAnsi="Times New Roman"/>
          <w:sz w:val="24"/>
          <w:szCs w:val="24"/>
        </w:rPr>
        <w:t xml:space="preserve">sem justificativa aceitável;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.2.2.2 - por razões de interesse públicas, devidamente motivadas e justificadas.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.3 - Em qualquer das hipóteses acima, concluído o processo a PREFEITURA</w:t>
      </w:r>
      <w:r w:rsidR="00B74DE5" w:rsidRPr="00D17CAB">
        <w:rPr>
          <w:rFonts w:ascii="Times New Roman" w:hAnsi="Times New Roman"/>
          <w:b/>
          <w:sz w:val="24"/>
          <w:szCs w:val="24"/>
        </w:rPr>
        <w:t xml:space="preserve"> MUNICIPAL DE </w:t>
      </w:r>
      <w:r w:rsidR="00AB0D15" w:rsidRPr="00D17CAB">
        <w:rPr>
          <w:rFonts w:ascii="Times New Roman" w:hAnsi="Times New Roman"/>
          <w:b/>
          <w:sz w:val="24"/>
          <w:szCs w:val="24"/>
        </w:rPr>
        <w:t>BOCAINA DE MINAS</w:t>
      </w:r>
      <w:r w:rsidR="00B74DE5" w:rsidRPr="00D17CAB">
        <w:rPr>
          <w:rFonts w:ascii="Times New Roman" w:hAnsi="Times New Roman"/>
          <w:sz w:val="24"/>
          <w:szCs w:val="24"/>
        </w:rPr>
        <w:t xml:space="preserve"> fará o devido apostilamento na ata de registro de preços e informará aos proponentes a nova ordem de registro.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7</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DA REVOGAÇÃO DA ATA DE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.1 - A ata de registro de preços poderá ser revogada pela</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PREFEITURA MUNICIPAL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.2 - automaticamente: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.2.1 - por decurso de prazo de vigência;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.2.2 - quando não restarem fornecedores registrados.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.3 – pela </w:t>
      </w:r>
      <w:r w:rsidR="00B74DE5" w:rsidRPr="00D17CAB">
        <w:rPr>
          <w:rFonts w:ascii="Times New Roman" w:hAnsi="Times New Roman"/>
          <w:b/>
          <w:sz w:val="24"/>
          <w:szCs w:val="24"/>
        </w:rPr>
        <w:t xml:space="preserve">PREFEITURA MUNICIPAL DE </w:t>
      </w:r>
      <w:r w:rsidR="00AB0D15" w:rsidRPr="00D17CAB">
        <w:rPr>
          <w:rFonts w:ascii="Times New Roman" w:hAnsi="Times New Roman"/>
          <w:b/>
          <w:sz w:val="24"/>
          <w:szCs w:val="24"/>
        </w:rPr>
        <w:t>BOCAINA DE MINAS</w:t>
      </w:r>
      <w:r w:rsidR="00B74DE5" w:rsidRPr="00D17CAB">
        <w:rPr>
          <w:rFonts w:ascii="Times New Roman" w:hAnsi="Times New Roman"/>
          <w:b/>
          <w:sz w:val="24"/>
          <w:szCs w:val="24"/>
        </w:rPr>
        <w:t>,</w:t>
      </w:r>
      <w:r w:rsidR="00B74DE5" w:rsidRPr="00D17CAB">
        <w:rPr>
          <w:rFonts w:ascii="Times New Roman" w:hAnsi="Times New Roman"/>
          <w:sz w:val="24"/>
          <w:szCs w:val="24"/>
        </w:rPr>
        <w:t xml:space="preserve"> quando caracterizado o interesse público. </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8</w:t>
      </w:r>
      <w:r w:rsidR="00B74DE5" w:rsidRPr="00D17CAB">
        <w:rPr>
          <w:rFonts w:ascii="Times New Roman" w:hAnsi="Times New Roman"/>
          <w:b/>
          <w:sz w:val="24"/>
          <w:szCs w:val="24"/>
        </w:rPr>
        <w:t>. DO REAJUSTAMENTO EM SENTIDO GERAL</w:t>
      </w: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.2. Comprovado a redução dos preços praticados no mercado, 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convocará a empresa vencedora para, após negociação, redefinir os percentuais e alterar a </w:t>
      </w:r>
      <w:r w:rsidR="00B74DE5" w:rsidRPr="00D17CAB">
        <w:rPr>
          <w:rFonts w:ascii="Times New Roman" w:hAnsi="Times New Roman"/>
          <w:b/>
          <w:bCs/>
          <w:sz w:val="24"/>
          <w:szCs w:val="24"/>
        </w:rPr>
        <w:t>ATA DE REGISTRO DE PREÇOS - ANEXO III</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.3. As demais regras </w:t>
      </w:r>
      <w:r w:rsidR="00B74DE5" w:rsidRPr="00D17CAB">
        <w:rPr>
          <w:rFonts w:ascii="Times New Roman" w:eastAsia="Arial" w:hAnsi="Times New Roman"/>
          <w:sz w:val="24"/>
          <w:szCs w:val="24"/>
        </w:rPr>
        <w:t>acerca</w:t>
      </w:r>
      <w:r w:rsidR="00B74DE5" w:rsidRPr="00D17CAB">
        <w:rPr>
          <w:rFonts w:ascii="Times New Roman" w:hAnsi="Times New Roman"/>
          <w:sz w:val="24"/>
          <w:szCs w:val="24"/>
        </w:rPr>
        <w:t xml:space="preserve"> do reajustamento em sentido geral do valor contratual são as estabelecidas no Termo de Referência, anexo a este Edital.</w:t>
      </w:r>
    </w:p>
    <w:p w:rsidR="00B74DE5" w:rsidRPr="00D17CAB" w:rsidRDefault="00303E2D"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19</w:t>
      </w:r>
      <w:r w:rsidR="00B74DE5" w:rsidRPr="00D17CAB">
        <w:rPr>
          <w:rFonts w:ascii="Times New Roman" w:hAnsi="Times New Roman"/>
          <w:b/>
          <w:bCs/>
          <w:sz w:val="24"/>
          <w:szCs w:val="24"/>
        </w:rPr>
        <w:t>. DO RECEBIMENTO DO OBJETO E DA FISCALIZAÇÃO</w:t>
      </w:r>
    </w:p>
    <w:p w:rsidR="00D17CAB"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19</w:t>
      </w:r>
      <w:r w:rsidR="00B74DE5" w:rsidRPr="00D17CAB">
        <w:rPr>
          <w:rFonts w:ascii="Times New Roman" w:hAnsi="Times New Roman"/>
          <w:sz w:val="24"/>
          <w:szCs w:val="24"/>
        </w:rPr>
        <w:t>.1. Os critérios de recebimento e aceitação do objeto e de fiscalização estão previstos no Termo de Referência.</w:t>
      </w:r>
    </w:p>
    <w:p w:rsidR="00B74DE5" w:rsidRPr="00D17CAB" w:rsidRDefault="00B74DE5"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0</w:t>
      </w:r>
      <w:r w:rsidRPr="00D17CAB">
        <w:rPr>
          <w:rFonts w:ascii="Times New Roman" w:hAnsi="Times New Roman"/>
          <w:b/>
          <w:bCs/>
          <w:sz w:val="24"/>
          <w:szCs w:val="24"/>
        </w:rPr>
        <w:t>. DAS OBRIGAÇÕES DA CONTRATANTE E DA CONTRATADA</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sz w:val="24"/>
          <w:szCs w:val="24"/>
        </w:rPr>
        <w:t>2</w:t>
      </w:r>
      <w:r w:rsidR="00303E2D" w:rsidRPr="00D17CAB">
        <w:rPr>
          <w:rFonts w:ascii="Times New Roman" w:hAnsi="Times New Roman"/>
          <w:sz w:val="24"/>
          <w:szCs w:val="24"/>
        </w:rPr>
        <w:t>0</w:t>
      </w:r>
      <w:r w:rsidRPr="00D17CAB">
        <w:rPr>
          <w:rFonts w:ascii="Times New Roman" w:hAnsi="Times New Roman"/>
          <w:sz w:val="24"/>
          <w:szCs w:val="24"/>
        </w:rPr>
        <w:t>.1. As obrigações da Contratante e da Contratada são as estabelecidas no Termo de Referência.</w:t>
      </w:r>
      <w:r w:rsidRPr="00D17CAB">
        <w:rPr>
          <w:rFonts w:ascii="Times New Roman" w:hAnsi="Times New Roman"/>
          <w:b/>
          <w:sz w:val="24"/>
          <w:szCs w:val="24"/>
        </w:rPr>
        <w:t xml:space="preserve"> </w:t>
      </w:r>
    </w:p>
    <w:p w:rsidR="00B74DE5" w:rsidRPr="00D17CAB" w:rsidRDefault="008E40FF"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1</w:t>
      </w:r>
      <w:r w:rsidR="00B74DE5" w:rsidRPr="00D17CAB">
        <w:rPr>
          <w:rFonts w:ascii="Times New Roman" w:hAnsi="Times New Roman"/>
          <w:b/>
          <w:bCs/>
          <w:sz w:val="24"/>
          <w:szCs w:val="24"/>
        </w:rPr>
        <w:t>. DO PAGAMENTO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1</w:t>
      </w:r>
      <w:r w:rsidRPr="00D17CAB">
        <w:rPr>
          <w:rFonts w:ascii="Times New Roman" w:hAnsi="Times New Roman"/>
          <w:sz w:val="24"/>
          <w:szCs w:val="24"/>
        </w:rPr>
        <w:t>.1. As regras acerca do pagamento são as estabelecidas no Termo de Referência, anexo a este Edital.</w:t>
      </w:r>
    </w:p>
    <w:p w:rsidR="00B74DE5" w:rsidRPr="00D17CAB" w:rsidRDefault="00B74DE5"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2</w:t>
      </w:r>
      <w:r w:rsidRPr="00D17CAB">
        <w:rPr>
          <w:rFonts w:ascii="Times New Roman" w:hAnsi="Times New Roman"/>
          <w:b/>
          <w:bCs/>
          <w:sz w:val="24"/>
          <w:szCs w:val="24"/>
        </w:rPr>
        <w:t>. DAS SANÇÕES ADMINISTRATIVAS.</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apresentar documentação falsa;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.1.3. deixar de entregar os documentos exigidos no certame;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.1.4. </w:t>
      </w:r>
      <w:r w:rsidRPr="00D17CAB">
        <w:rPr>
          <w:rFonts w:ascii="Times New Roman" w:hAnsi="Times New Roman"/>
          <w:sz w:val="24"/>
          <w:szCs w:val="24"/>
        </w:rPr>
        <w:t>ensejar o retardamento da execução do objeto;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rPr>
        <w:t>2</w:t>
      </w:r>
      <w:r w:rsidR="00303E2D" w:rsidRPr="00D17CAB">
        <w:rPr>
          <w:rFonts w:ascii="Times New Roman" w:hAnsi="Times New Roman"/>
          <w:sz w:val="24"/>
          <w:szCs w:val="24"/>
        </w:rPr>
        <w:t>2</w:t>
      </w:r>
      <w:r w:rsidRPr="00D17CAB">
        <w:rPr>
          <w:rFonts w:ascii="Times New Roman" w:hAnsi="Times New Roman"/>
          <w:sz w:val="24"/>
          <w:szCs w:val="24"/>
        </w:rPr>
        <w:t xml:space="preserve">.1.5. </w:t>
      </w:r>
      <w:r w:rsidRPr="00D17CAB">
        <w:rPr>
          <w:rFonts w:ascii="Times New Roman" w:hAnsi="Times New Roman"/>
          <w:sz w:val="24"/>
          <w:szCs w:val="24"/>
          <w:shd w:val="clear" w:color="auto" w:fill="FFFFFF"/>
        </w:rPr>
        <w:t>não mantiver 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.1.6. cometer fraude fiscal;</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.1.7. comportar-se de modo inidôneo;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2</w:t>
      </w:r>
      <w:r w:rsidR="00B74DE5" w:rsidRPr="00D17CAB">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.4.2. Multa de 20% (vinte por cento) sobre o valor estimado do(s) item(s) prejudicado(s) pela conduta do licitante;</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.4.5. Impedimento de licitar e de contratar com a </w:t>
      </w:r>
      <w:r w:rsidRPr="00D17CAB">
        <w:rPr>
          <w:rFonts w:ascii="Times New Roman" w:hAnsi="Times New Roman"/>
          <w:b/>
          <w:sz w:val="24"/>
          <w:szCs w:val="24"/>
          <w:shd w:val="clear" w:color="auto" w:fill="FFFFFF"/>
        </w:rPr>
        <w:t>PREFEITURA</w:t>
      </w:r>
      <w:r w:rsidRPr="00D17CAB">
        <w:rPr>
          <w:rFonts w:ascii="Times New Roman" w:hAnsi="Times New Roman"/>
          <w:b/>
          <w:sz w:val="24"/>
          <w:szCs w:val="24"/>
        </w:rPr>
        <w:t xml:space="preserve"> MUNICIPAL </w:t>
      </w:r>
      <w:r w:rsidR="001D03DC" w:rsidRPr="00D17CAB">
        <w:rPr>
          <w:rFonts w:ascii="Times New Roman" w:hAnsi="Times New Roman"/>
          <w:b/>
          <w:sz w:val="24"/>
          <w:szCs w:val="24"/>
        </w:rPr>
        <w:t>DE BOCAINA</w:t>
      </w:r>
      <w:r w:rsidRPr="00D17CAB">
        <w:rPr>
          <w:rFonts w:ascii="Times New Roman" w:hAnsi="Times New Roman"/>
          <w:b/>
          <w:sz w:val="24"/>
          <w:szCs w:val="24"/>
        </w:rPr>
        <w:t xml:space="preserve"> DE MINAS</w:t>
      </w:r>
      <w:r w:rsidRPr="00D17CAB">
        <w:rPr>
          <w:rFonts w:ascii="Times New Roman" w:hAnsi="Times New Roman"/>
          <w:sz w:val="24"/>
          <w:szCs w:val="24"/>
          <w:shd w:val="clear" w:color="auto" w:fill="FFFFFF"/>
        </w:rPr>
        <w:t>, pelo prazo de até cinco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.5. A penalidade de multa pode ser aplicada cumulativamente com as demais sanções.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.9. Caso o valor da multa não seja suficiente para cobrir os prejuízos causados pela conduta do licitante, a </w:t>
      </w:r>
      <w:r w:rsidRPr="00D17CAB">
        <w:rPr>
          <w:rFonts w:ascii="Times New Roman" w:hAnsi="Times New Roman"/>
          <w:b/>
          <w:sz w:val="24"/>
          <w:szCs w:val="24"/>
        </w:rPr>
        <w:t>PREFEITURA MUNICIPAL DE B</w:t>
      </w:r>
      <w:r w:rsidR="001D03DC" w:rsidRPr="00D17CAB">
        <w:rPr>
          <w:rFonts w:ascii="Times New Roman" w:hAnsi="Times New Roman"/>
          <w:b/>
          <w:sz w:val="24"/>
          <w:szCs w:val="24"/>
        </w:rPr>
        <w:t xml:space="preserve">OCAINA </w:t>
      </w:r>
      <w:r w:rsidRPr="00D17CAB">
        <w:rPr>
          <w:rFonts w:ascii="Times New Roman" w:hAnsi="Times New Roman"/>
          <w:b/>
          <w:sz w:val="24"/>
          <w:szCs w:val="24"/>
        </w:rPr>
        <w:t>DE MINAS</w:t>
      </w:r>
      <w:r w:rsidRPr="00D17CAB">
        <w:rPr>
          <w:rFonts w:ascii="Times New Roman" w:hAnsi="Times New Roman"/>
          <w:sz w:val="24"/>
          <w:szCs w:val="24"/>
          <w:shd w:val="clear" w:color="auto" w:fill="FFFFFF"/>
        </w:rPr>
        <w:t xml:space="preserve"> poderá cobrar o valor remanescente judicialmente, conforme artigo 419 do Código Civil.</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As sanções por atos praticados no decorrer da contratação estão previstas no Termo de Referência.</w:t>
      </w:r>
      <w:r w:rsidRPr="00D17CAB">
        <w:rPr>
          <w:rFonts w:ascii="Times New Roman" w:hAnsi="Times New Roman"/>
          <w:sz w:val="24"/>
          <w:szCs w:val="24"/>
        </w:rPr>
        <w:t xml:space="preserve"> </w:t>
      </w:r>
    </w:p>
    <w:p w:rsidR="00B74DE5" w:rsidRPr="00D17CAB"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D17CAB">
        <w:rPr>
          <w:rFonts w:ascii="Times New Roman" w:hAnsi="Times New Roman" w:cs="Times New Roman"/>
          <w:b/>
          <w:sz w:val="24"/>
          <w:szCs w:val="24"/>
          <w:shd w:val="clear" w:color="auto" w:fill="FFFFFF"/>
          <w:lang w:val="pt-BR"/>
        </w:rPr>
        <w:t>2</w:t>
      </w:r>
      <w:r w:rsidR="00303E2D" w:rsidRPr="00D17CAB">
        <w:rPr>
          <w:rFonts w:ascii="Times New Roman" w:hAnsi="Times New Roman" w:cs="Times New Roman"/>
          <w:b/>
          <w:sz w:val="24"/>
          <w:szCs w:val="24"/>
          <w:shd w:val="clear" w:color="auto" w:fill="FFFFFF"/>
          <w:lang w:val="pt-BR"/>
        </w:rPr>
        <w:t>3</w:t>
      </w:r>
      <w:r w:rsidRPr="00D17CAB">
        <w:rPr>
          <w:rFonts w:ascii="Times New Roman" w:hAnsi="Times New Roman" w:cs="Times New Roman"/>
          <w:b/>
          <w:sz w:val="24"/>
          <w:szCs w:val="24"/>
          <w:shd w:val="clear" w:color="auto" w:fill="FFFFFF"/>
          <w:lang w:val="pt-BR"/>
        </w:rPr>
        <w:t xml:space="preserve"> </w:t>
      </w:r>
      <w:r w:rsidRPr="00D17CAB">
        <w:rPr>
          <w:rFonts w:ascii="Times New Roman" w:hAnsi="Times New Roman" w:cs="Times New Roman"/>
          <w:b/>
          <w:sz w:val="24"/>
          <w:szCs w:val="24"/>
          <w:lang w:val="pt-BR"/>
        </w:rPr>
        <w:t>DA IMPUGNAÇÃO AO EDITAL E DO PEDIDO DE ESCLARECIMENTO</w:t>
      </w:r>
    </w:p>
    <w:p w:rsidR="00B74DE5" w:rsidRPr="00D17CAB" w:rsidRDefault="00B74DE5" w:rsidP="00755E74">
      <w:pPr>
        <w:pStyle w:val="PargrafodaLista"/>
        <w:spacing w:before="120" w:after="120"/>
        <w:ind w:left="0" w:right="7"/>
        <w:rPr>
          <w:rFonts w:ascii="Times New Roman" w:hAnsi="Times New Roman" w:cs="Times New Roman"/>
          <w:color w:val="000000"/>
          <w:sz w:val="24"/>
          <w:szCs w:val="24"/>
          <w:lang w:val="pt-BR"/>
        </w:rPr>
      </w:pPr>
      <w:r w:rsidRPr="00D17CAB">
        <w:rPr>
          <w:rFonts w:ascii="Times New Roman" w:hAnsi="Times New Roman" w:cs="Times New Roman"/>
          <w:sz w:val="24"/>
          <w:szCs w:val="24"/>
          <w:lang w:val="pt-BR"/>
        </w:rPr>
        <w:t>2</w:t>
      </w:r>
      <w:r w:rsidR="008E40FF" w:rsidRPr="00D17CAB">
        <w:rPr>
          <w:rFonts w:ascii="Times New Roman" w:hAnsi="Times New Roman" w:cs="Times New Roman"/>
          <w:sz w:val="24"/>
          <w:szCs w:val="24"/>
          <w:lang w:val="pt-BR"/>
        </w:rPr>
        <w:t>4</w:t>
      </w:r>
      <w:r w:rsidR="00303E2D" w:rsidRPr="00D17CAB">
        <w:rPr>
          <w:rFonts w:ascii="Times New Roman" w:hAnsi="Times New Roman" w:cs="Times New Roman"/>
          <w:sz w:val="24"/>
          <w:szCs w:val="24"/>
          <w:lang w:val="pt-BR"/>
        </w:rPr>
        <w:t>3</w:t>
      </w:r>
      <w:r w:rsidRPr="00D17CAB">
        <w:rPr>
          <w:rFonts w:ascii="Times New Roman" w:hAnsi="Times New Roman" w:cs="Times New Roman"/>
          <w:sz w:val="24"/>
          <w:szCs w:val="24"/>
          <w:lang w:val="pt-BR"/>
        </w:rPr>
        <w:t xml:space="preserve">.1. Até </w:t>
      </w:r>
      <w:r w:rsidRPr="00D17CAB">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D17CAB" w:rsidRDefault="00B74DE5" w:rsidP="00755E74">
      <w:pPr>
        <w:spacing w:before="120" w:after="120"/>
        <w:ind w:right="7"/>
        <w:jc w:val="both"/>
        <w:rPr>
          <w:rFonts w:ascii="Times New Roman" w:eastAsia="Cambria" w:hAnsi="Times New Roman"/>
          <w:color w:val="000000"/>
          <w:sz w:val="24"/>
          <w:szCs w:val="24"/>
        </w:rPr>
      </w:pPr>
      <w:r w:rsidRPr="00D17CAB">
        <w:rPr>
          <w:rFonts w:ascii="Times New Roman" w:eastAsia="Cambria" w:hAnsi="Times New Roman"/>
          <w:color w:val="000000"/>
          <w:sz w:val="24"/>
          <w:szCs w:val="24"/>
        </w:rPr>
        <w:t>2</w:t>
      </w:r>
      <w:r w:rsidR="00303E2D" w:rsidRPr="00D17CAB">
        <w:rPr>
          <w:rFonts w:ascii="Times New Roman" w:eastAsia="Cambria" w:hAnsi="Times New Roman"/>
          <w:color w:val="000000"/>
          <w:sz w:val="24"/>
          <w:szCs w:val="24"/>
        </w:rPr>
        <w:t>3</w:t>
      </w:r>
      <w:r w:rsidRPr="00D17CAB">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D17CAB">
          <w:rPr>
            <w:rFonts w:ascii="Times New Roman" w:eastAsia="Cambria" w:hAnsi="Times New Roman"/>
            <w:color w:val="000000"/>
            <w:sz w:val="24"/>
            <w:szCs w:val="24"/>
          </w:rPr>
          <w:t>www.portaldecompraspublicas.com.br</w:t>
        </w:r>
      </w:hyperlink>
      <w:r w:rsidRPr="00D17CAB">
        <w:rPr>
          <w:rFonts w:ascii="Times New Roman" w:eastAsia="Cambria" w:hAnsi="Times New Roman"/>
          <w:color w:val="000000"/>
          <w:sz w:val="24"/>
          <w:szCs w:val="24"/>
        </w:rPr>
        <w:t>.</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593125">
        <w:rPr>
          <w:rFonts w:ascii="Times New Roman" w:hAnsi="Times New Roman"/>
          <w:color w:val="000000"/>
          <w:sz w:val="24"/>
          <w:szCs w:val="24"/>
        </w:rPr>
        <w:t>.1.2. Caberá ao Pregoeiro</w:t>
      </w:r>
      <w:r w:rsidRPr="00D17CAB">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D17CAB" w:rsidRDefault="00E461F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.1.3</w:t>
      </w:r>
      <w:r w:rsidR="00B74DE5" w:rsidRPr="00D17CAB">
        <w:rPr>
          <w:rFonts w:ascii="Times New Roman" w:hAnsi="Times New Roman"/>
          <w:color w:val="000000"/>
          <w:sz w:val="24"/>
          <w:szCs w:val="24"/>
        </w:rPr>
        <w:t>. Acolhida a impugnação, será definida e publicada nova data para a realização do certame.</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.2. Os pedidos de esclarecimentos referentes a este processo li</w:t>
      </w:r>
      <w:r w:rsidR="00593125">
        <w:rPr>
          <w:rFonts w:ascii="Times New Roman" w:hAnsi="Times New Roman"/>
          <w:color w:val="000000"/>
          <w:sz w:val="24"/>
          <w:szCs w:val="24"/>
        </w:rPr>
        <w:t>citatório deverão ser enviados ao Pregoeiro</w:t>
      </w:r>
      <w:r w:rsidRPr="00D17CAB">
        <w:rPr>
          <w:rFonts w:ascii="Times New Roman" w:hAnsi="Times New Roman"/>
          <w:color w:val="000000"/>
          <w:sz w:val="24"/>
          <w:szCs w:val="24"/>
        </w:rPr>
        <w:t xml:space="preserve">, até 03 (três) dias úteis anteriores à data designada para abertura da sessão pública, </w:t>
      </w:r>
      <w:r w:rsidRPr="00D17CAB">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D17CAB">
          <w:rPr>
            <w:rStyle w:val="LinkdaInternet"/>
            <w:rFonts w:ascii="Times New Roman" w:hAnsi="Times New Roman"/>
            <w:bCs/>
            <w:sz w:val="24"/>
            <w:szCs w:val="24"/>
          </w:rPr>
          <w:t>www.portaldecompraspublicas.com.br</w:t>
        </w:r>
      </w:hyperlink>
      <w:r w:rsidRPr="00D17CAB">
        <w:rPr>
          <w:rFonts w:ascii="Times New Roman" w:hAnsi="Times New Roman"/>
          <w:bCs/>
          <w:color w:val="000000"/>
          <w:sz w:val="24"/>
          <w:szCs w:val="24"/>
        </w:rPr>
        <w:t>.</w:t>
      </w:r>
    </w:p>
    <w:p w:rsidR="00B74DE5" w:rsidRPr="00D17CAB" w:rsidRDefault="00B74DE5" w:rsidP="00755E74">
      <w:pPr>
        <w:widowControl w:val="0"/>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 xml:space="preserve">.2.1. </w:t>
      </w:r>
      <w:r w:rsidR="00AB0D15" w:rsidRPr="00D17CAB">
        <w:rPr>
          <w:rFonts w:ascii="Times New Roman" w:hAnsi="Times New Roman"/>
          <w:color w:val="000000"/>
          <w:sz w:val="24"/>
          <w:szCs w:val="24"/>
        </w:rPr>
        <w:t>O Pregoeiro</w:t>
      </w:r>
      <w:r w:rsidRPr="00D17CAB">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.3. As impugnações e pedidos de esclarecimentos não suspendem os prazos previstos no certame.</w:t>
      </w:r>
    </w:p>
    <w:p w:rsidR="00B74DE5" w:rsidRPr="00D17CAB" w:rsidRDefault="008E40FF"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B74DE5" w:rsidRPr="00D17CAB">
        <w:rPr>
          <w:rFonts w:ascii="Times New Roman" w:hAnsi="Times New Roman"/>
          <w:color w:val="000000"/>
          <w:sz w:val="24"/>
          <w:szCs w:val="24"/>
        </w:rPr>
        <w:t>.3.1. A concessão de efeito suspensivo à impugnação é medida excepcional e deverá ser motivada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nos autos do processo de licitação.</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bCs/>
          <w:color w:val="000000"/>
          <w:sz w:val="24"/>
          <w:szCs w:val="24"/>
        </w:rPr>
        <w:t>2</w:t>
      </w:r>
      <w:r w:rsidR="00303E2D" w:rsidRPr="00D17CAB">
        <w:rPr>
          <w:rFonts w:ascii="Times New Roman" w:hAnsi="Times New Roman"/>
          <w:bCs/>
          <w:color w:val="000000"/>
          <w:sz w:val="24"/>
          <w:szCs w:val="24"/>
        </w:rPr>
        <w:t>3</w:t>
      </w:r>
      <w:r w:rsidRPr="00D17CAB">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D17CAB">
          <w:rPr>
            <w:rStyle w:val="LinkdaInternet"/>
            <w:rFonts w:ascii="Times New Roman" w:hAnsi="Times New Roman"/>
            <w:b/>
            <w:sz w:val="24"/>
            <w:szCs w:val="24"/>
          </w:rPr>
          <w:t>www.portaldecompraspublicas.com.br</w:t>
        </w:r>
      </w:hyperlink>
      <w:r w:rsidRPr="00D17CAB">
        <w:rPr>
          <w:rFonts w:ascii="Times New Roman" w:hAnsi="Times New Roman"/>
          <w:bCs/>
          <w:color w:val="000000"/>
          <w:sz w:val="24"/>
          <w:szCs w:val="24"/>
        </w:rPr>
        <w:t xml:space="preserve">, sendo de responsabilidade dos licitantes, seu acompanhamento, </w:t>
      </w:r>
      <w:r w:rsidRPr="00D17CAB">
        <w:rPr>
          <w:rFonts w:ascii="Times New Roman" w:hAnsi="Times New Roman"/>
          <w:color w:val="000000"/>
          <w:sz w:val="24"/>
          <w:szCs w:val="24"/>
        </w:rPr>
        <w:t>e vincularão os participantes e a administração.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b/>
          <w:sz w:val="24"/>
          <w:szCs w:val="24"/>
        </w:rPr>
        <w:t>2</w:t>
      </w:r>
      <w:r w:rsidR="00303E2D" w:rsidRPr="00D17CAB">
        <w:rPr>
          <w:rFonts w:ascii="Times New Roman" w:hAnsi="Times New Roman"/>
          <w:b/>
          <w:sz w:val="24"/>
          <w:szCs w:val="24"/>
        </w:rPr>
        <w:t>4</w:t>
      </w:r>
      <w:r w:rsidRPr="00D17CAB">
        <w:rPr>
          <w:rFonts w:ascii="Times New Roman" w:hAnsi="Times New Roman"/>
          <w:b/>
          <w:sz w:val="24"/>
          <w:szCs w:val="24"/>
        </w:rPr>
        <w:t>. DAS DISPOSIÇÕES GERAIS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 Da sessão pública do Pregão divulgar-se-á Ata no sistema eletrônico.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00B74DE5" w:rsidRPr="00D17CAB">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.3. Todas as referências de tempo no Edital, no aviso e durante a sessão pública observarão o horário de Brasília – DF.</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 xml:space="preserve">.4. No julgamento das propostas e da habilitação,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5. A homologação do resultado desta licitação não implicará direito à contratação.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D17CAB" w:rsidRDefault="00B74DE5" w:rsidP="00755E74">
      <w:pPr>
        <w:widowControl w:val="0"/>
        <w:spacing w:before="240"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.10. Em caso de divergência entre disposições deste Edital e de seus anexos ou demais peças que compõem o processo, prevalecerá as deste Edital.</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.11. O Edital está disponibilizado, na íntegra, no endereço eletrônico </w:t>
      </w:r>
      <w:hyperlink r:id="rId14" w:history="1">
        <w:r w:rsidR="00AB0D15" w:rsidRPr="00D17CAB">
          <w:rPr>
            <w:rStyle w:val="Hyperlink"/>
            <w:rFonts w:ascii="Times New Roman" w:hAnsi="Times New Roman"/>
            <w:sz w:val="24"/>
            <w:szCs w:val="24"/>
          </w:rPr>
          <w:t>www.bocainademinas.mg.gov.com.br</w:t>
        </w:r>
      </w:hyperlink>
      <w:r w:rsidRPr="00D17CAB">
        <w:rPr>
          <w:rFonts w:ascii="Times New Roman" w:hAnsi="Times New Roman"/>
          <w:sz w:val="24"/>
          <w:szCs w:val="24"/>
        </w:rPr>
        <w:t>, e também poderão ser lidos e/ou obtidos no endereço na</w:t>
      </w:r>
      <w:r w:rsidRPr="00D17CAB">
        <w:rPr>
          <w:rFonts w:ascii="Times New Roman" w:hAnsi="Times New Roman"/>
          <w:b/>
          <w:sz w:val="24"/>
          <w:szCs w:val="24"/>
        </w:rPr>
        <w:t xml:space="preserve"> </w:t>
      </w:r>
      <w:r w:rsidR="00AB0D15" w:rsidRPr="00D17CAB">
        <w:rPr>
          <w:rFonts w:ascii="Times New Roman" w:hAnsi="Times New Roman"/>
          <w:sz w:val="24"/>
          <w:szCs w:val="24"/>
        </w:rPr>
        <w:t>Rua Capitão João Mariano Dias, 86 – Centro – CEP: 3734</w:t>
      </w:r>
      <w:r w:rsidRPr="00D17CAB">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D17CAB" w:rsidRDefault="00B74DE5" w:rsidP="00136D20">
      <w:pPr>
        <w:widowControl w:val="0"/>
        <w:spacing w:before="240"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 Integram este Edital, para todos os fins e efeitos, os seguintes anexos:</w:t>
      </w:r>
    </w:p>
    <w:p w:rsidR="00B74DE5" w:rsidRPr="00D17CAB" w:rsidRDefault="00B74DE5" w:rsidP="00136D20">
      <w:pPr>
        <w:widowControl w:val="0"/>
        <w:tabs>
          <w:tab w:val="left" w:pos="1440"/>
        </w:tabs>
        <w:autoSpaceDE w:val="0"/>
        <w:snapToGrid w:val="0"/>
        <w:spacing w:before="240"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.12.1. Anexo I - Termo de Referência</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iCs/>
          <w:sz w:val="24"/>
          <w:szCs w:val="24"/>
        </w:rPr>
        <w:t>2</w:t>
      </w:r>
      <w:r w:rsidR="00303E2D" w:rsidRPr="00D17CAB">
        <w:rPr>
          <w:rFonts w:ascii="Times New Roman" w:hAnsi="Times New Roman"/>
          <w:iCs/>
          <w:sz w:val="24"/>
          <w:szCs w:val="24"/>
        </w:rPr>
        <w:t>4</w:t>
      </w:r>
      <w:r w:rsidRPr="00D17CAB">
        <w:rPr>
          <w:rFonts w:ascii="Times New Roman" w:hAnsi="Times New Roman"/>
          <w:iCs/>
          <w:sz w:val="24"/>
          <w:szCs w:val="24"/>
        </w:rPr>
        <w:t xml:space="preserve">.12.2.  </w:t>
      </w:r>
      <w:r w:rsidRPr="00D17CAB">
        <w:rPr>
          <w:rFonts w:ascii="Times New Roman" w:hAnsi="Times New Roman"/>
          <w:sz w:val="24"/>
          <w:szCs w:val="24"/>
        </w:rPr>
        <w:t>Anexo II - Modelo de Proposta Comercial;</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.12.3. Anexo III - Modelo de Declaração de Empregador Pessoa Jurídica;</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12.4. Anexo IV - Modelo de Declaração de Condição de ME ou EPP;</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.12.5. Anexo V - Modelo de Declaração de Cumprimento dos Requisitos de e que não possui Fato Impeditivo da Habilitação;</w:t>
      </w:r>
    </w:p>
    <w:p w:rsidR="00755E74" w:rsidRPr="00D17CAB" w:rsidRDefault="00B74DE5" w:rsidP="00136D20">
      <w:pPr>
        <w:widowControl w:val="0"/>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.12.6. Anexo VI - Minuta de Ata de Registro de Preço</w:t>
      </w:r>
    </w:p>
    <w:p w:rsidR="00B74DE5" w:rsidRDefault="001D03DC" w:rsidP="00136D20">
      <w:pPr>
        <w:widowControl w:val="0"/>
        <w:ind w:right="7"/>
        <w:jc w:val="both"/>
        <w:rPr>
          <w:rFonts w:ascii="Times New Roman" w:hAnsi="Times New Roman"/>
          <w:sz w:val="24"/>
          <w:szCs w:val="24"/>
        </w:rPr>
      </w:pPr>
      <w:r w:rsidRPr="00D17CAB">
        <w:rPr>
          <w:rFonts w:ascii="Times New Roman" w:hAnsi="Times New Roman"/>
          <w:sz w:val="24"/>
          <w:szCs w:val="24"/>
        </w:rPr>
        <w:t>Bocaina</w:t>
      </w:r>
      <w:r w:rsidR="00B74DE5" w:rsidRPr="00D17CAB">
        <w:rPr>
          <w:rFonts w:ascii="Times New Roman" w:hAnsi="Times New Roman"/>
          <w:sz w:val="24"/>
          <w:szCs w:val="24"/>
        </w:rPr>
        <w:t xml:space="preserve"> de Minas,</w:t>
      </w:r>
      <w:r w:rsidRPr="00D17CAB">
        <w:rPr>
          <w:rFonts w:ascii="Times New Roman" w:hAnsi="Times New Roman"/>
          <w:sz w:val="24"/>
          <w:szCs w:val="24"/>
        </w:rPr>
        <w:t xml:space="preserve"> </w:t>
      </w:r>
      <w:r w:rsidR="00723480">
        <w:rPr>
          <w:rFonts w:ascii="Times New Roman" w:hAnsi="Times New Roman"/>
          <w:sz w:val="24"/>
          <w:szCs w:val="24"/>
        </w:rPr>
        <w:t>22</w:t>
      </w:r>
      <w:r w:rsidR="00212C98" w:rsidRPr="00D17CAB">
        <w:rPr>
          <w:rFonts w:ascii="Times New Roman" w:hAnsi="Times New Roman"/>
          <w:sz w:val="24"/>
          <w:szCs w:val="24"/>
        </w:rPr>
        <w:t xml:space="preserve"> </w:t>
      </w:r>
      <w:r w:rsidR="00D57C53">
        <w:rPr>
          <w:rFonts w:ascii="Times New Roman" w:hAnsi="Times New Roman"/>
          <w:sz w:val="24"/>
          <w:szCs w:val="24"/>
        </w:rPr>
        <w:t>de setembr</w:t>
      </w:r>
      <w:r w:rsidR="00B2766C" w:rsidRPr="00D17CAB">
        <w:rPr>
          <w:rFonts w:ascii="Times New Roman" w:hAnsi="Times New Roman"/>
          <w:sz w:val="24"/>
          <w:szCs w:val="24"/>
        </w:rPr>
        <w:t>o</w:t>
      </w:r>
      <w:r w:rsidR="00D57C53">
        <w:rPr>
          <w:rFonts w:ascii="Times New Roman" w:hAnsi="Times New Roman"/>
          <w:sz w:val="24"/>
          <w:szCs w:val="24"/>
        </w:rPr>
        <w:t xml:space="preserve"> de 2021</w:t>
      </w:r>
      <w:r w:rsidR="00B74DE5" w:rsidRPr="00D17CAB">
        <w:rPr>
          <w:rFonts w:ascii="Times New Roman" w:hAnsi="Times New Roman"/>
          <w:sz w:val="24"/>
          <w:szCs w:val="24"/>
        </w:rPr>
        <w:t>.</w:t>
      </w:r>
    </w:p>
    <w:p w:rsidR="00512347" w:rsidRPr="00D17CAB" w:rsidRDefault="00512347" w:rsidP="00755E74">
      <w:pPr>
        <w:widowControl w:val="0"/>
        <w:ind w:right="7" w:firstLine="709"/>
        <w:jc w:val="both"/>
        <w:rPr>
          <w:rFonts w:ascii="Times New Roman" w:hAnsi="Times New Roman"/>
          <w:sz w:val="24"/>
          <w:szCs w:val="24"/>
        </w:rPr>
      </w:pPr>
    </w:p>
    <w:p w:rsidR="00B74DE5" w:rsidRPr="00D17CAB" w:rsidRDefault="00755E74" w:rsidP="00136D20">
      <w:pPr>
        <w:widowControl w:val="0"/>
        <w:spacing w:after="0"/>
        <w:ind w:right="7"/>
        <w:jc w:val="center"/>
        <w:rPr>
          <w:rFonts w:ascii="Times New Roman" w:hAnsi="Times New Roman"/>
          <w:b/>
          <w:bCs/>
          <w:iCs/>
          <w:sz w:val="24"/>
          <w:szCs w:val="24"/>
        </w:rPr>
      </w:pPr>
      <w:r w:rsidRPr="00D17CAB">
        <w:rPr>
          <w:rFonts w:ascii="Times New Roman" w:hAnsi="Times New Roman"/>
          <w:b/>
          <w:bCs/>
          <w:iCs/>
          <w:sz w:val="24"/>
          <w:szCs w:val="24"/>
        </w:rPr>
        <w:t>Welliton Almeida da Silva</w:t>
      </w:r>
    </w:p>
    <w:p w:rsidR="00D17CAB" w:rsidRPr="00D17CAB" w:rsidRDefault="00755E74" w:rsidP="00136D20">
      <w:pPr>
        <w:widowControl w:val="0"/>
        <w:spacing w:after="0"/>
        <w:ind w:right="7"/>
        <w:jc w:val="center"/>
        <w:rPr>
          <w:rFonts w:ascii="Times New Roman" w:hAnsi="Times New Roman"/>
          <w:b/>
          <w:bCs/>
          <w:iCs/>
          <w:sz w:val="24"/>
          <w:szCs w:val="24"/>
        </w:rPr>
      </w:pPr>
      <w:r w:rsidRPr="00D17CAB">
        <w:rPr>
          <w:rFonts w:ascii="Times New Roman" w:hAnsi="Times New Roman"/>
          <w:b/>
          <w:bCs/>
          <w:iCs/>
          <w:sz w:val="24"/>
          <w:szCs w:val="24"/>
        </w:rPr>
        <w:t>Pregoeiro</w:t>
      </w:r>
    </w:p>
    <w:p w:rsidR="00B2766C" w:rsidRPr="00D17CAB" w:rsidRDefault="00B2766C" w:rsidP="00B2766C">
      <w:pPr>
        <w:autoSpaceDE w:val="0"/>
        <w:autoSpaceDN w:val="0"/>
        <w:adjustRightInd w:val="0"/>
        <w:ind w:right="-2"/>
        <w:jc w:val="center"/>
        <w:rPr>
          <w:rFonts w:ascii="Times New Roman" w:hAnsi="Times New Roman"/>
          <w:b/>
          <w:bCs/>
          <w:color w:val="000000"/>
          <w:sz w:val="24"/>
          <w:szCs w:val="24"/>
        </w:rPr>
      </w:pPr>
      <w:r w:rsidRPr="00D17CAB">
        <w:rPr>
          <w:rFonts w:ascii="Times New Roman" w:hAnsi="Times New Roman"/>
          <w:b/>
          <w:bCs/>
          <w:color w:val="000000"/>
          <w:sz w:val="24"/>
          <w:szCs w:val="24"/>
        </w:rPr>
        <w:t>ANEXO I</w:t>
      </w:r>
    </w:p>
    <w:p w:rsidR="00512347" w:rsidRPr="00512347" w:rsidRDefault="00512347" w:rsidP="00512347">
      <w:pPr>
        <w:spacing w:before="240"/>
        <w:jc w:val="center"/>
        <w:rPr>
          <w:rFonts w:ascii="Times New Roman" w:hAnsi="Times New Roman"/>
          <w:b/>
          <w:sz w:val="24"/>
          <w:szCs w:val="24"/>
        </w:rPr>
      </w:pPr>
      <w:r w:rsidRPr="00512347">
        <w:rPr>
          <w:rFonts w:ascii="Times New Roman" w:hAnsi="Times New Roman"/>
          <w:b/>
          <w:sz w:val="24"/>
          <w:szCs w:val="24"/>
        </w:rPr>
        <w:t>TERMO DE REFERÊNCIA</w:t>
      </w:r>
    </w:p>
    <w:p w:rsidR="00723480" w:rsidRPr="00723480" w:rsidRDefault="00723480" w:rsidP="00723480">
      <w:pPr>
        <w:autoSpaceDE w:val="0"/>
        <w:jc w:val="both"/>
        <w:rPr>
          <w:rFonts w:ascii="Times New Roman" w:hAnsi="Times New Roman"/>
          <w:b/>
          <w:bCs/>
        </w:rPr>
      </w:pPr>
      <w:r w:rsidRPr="00723480">
        <w:rPr>
          <w:rFonts w:ascii="Times New Roman" w:hAnsi="Times New Roman"/>
          <w:b/>
          <w:bCs/>
        </w:rPr>
        <w:t>1 – OBJETO</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Registro de Preço pelo prazo de doze meses, para </w:t>
      </w:r>
      <w:r w:rsidRPr="00723480">
        <w:rPr>
          <w:rFonts w:ascii="Times New Roman" w:hAnsi="Times New Roman"/>
          <w:bCs/>
        </w:rPr>
        <w:t>eventual e futura</w:t>
      </w:r>
      <w:r w:rsidRPr="00723480">
        <w:rPr>
          <w:rFonts w:ascii="Times New Roman" w:hAnsi="Times New Roman"/>
        </w:rPr>
        <w:t xml:space="preserve"> aquisição de Oxigênio Medicinal, com o fornecimento de cilindros em sistema de comodato, conforme condições e especificações contidas no Termo de Referência, Anexo II do edital.</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2 – JUSTIFICATIVA</w:t>
      </w:r>
    </w:p>
    <w:p w:rsidR="00313B29" w:rsidRDefault="00313B29" w:rsidP="00723480">
      <w:pPr>
        <w:autoSpaceDE w:val="0"/>
        <w:spacing w:after="240"/>
        <w:jc w:val="both"/>
        <w:rPr>
          <w:rFonts w:ascii="Times New Roman" w:hAnsi="Times New Roman"/>
        </w:rPr>
      </w:pPr>
      <w:r>
        <w:rPr>
          <w:rFonts w:ascii="Times New Roman" w:hAnsi="Times New Roman"/>
        </w:rPr>
        <w:t xml:space="preserve">2.1 - </w:t>
      </w:r>
      <w:r w:rsidR="00723480" w:rsidRPr="00723480">
        <w:rPr>
          <w:rFonts w:ascii="Times New Roman" w:hAnsi="Times New Roman"/>
        </w:rPr>
        <w:t xml:space="preserve">A aquisição justifica-se tendo em vista a necessidade de utilização dos materiais nas UBS de Bocaina de Minas, UBS de Santo Antônio, UBS de Mirantão e em utilização em ambulâncias em remoções e para fornecimento a pacientes que necessitam do material para utilização nas suas residências. </w:t>
      </w:r>
    </w:p>
    <w:p w:rsidR="00313B29" w:rsidRDefault="00313B29" w:rsidP="00313B29">
      <w:pPr>
        <w:pStyle w:val="PargrafodaLista"/>
        <w:tabs>
          <w:tab w:val="left" w:pos="555"/>
        </w:tabs>
        <w:ind w:left="0" w:right="7"/>
        <w:rPr>
          <w:rFonts w:ascii="Times New Roman" w:hAnsi="Times New Roman" w:cs="Times New Roman"/>
          <w:b/>
          <w:lang w:val="pt-BR"/>
        </w:rPr>
      </w:pPr>
      <w:r w:rsidRPr="00136D20">
        <w:rPr>
          <w:rFonts w:ascii="Times New Roman" w:hAnsi="Times New Roman" w:cs="Times New Roman"/>
          <w:b/>
          <w:lang w:val="pt-BR"/>
        </w:rPr>
        <w:t>2.2 -</w:t>
      </w:r>
      <w:r w:rsidRPr="00136D20">
        <w:rPr>
          <w:rFonts w:ascii="Times New Roman" w:hAnsi="Times New Roman" w:cs="Times New Roman"/>
          <w:lang w:val="pt-BR"/>
        </w:rPr>
        <w:t xml:space="preserve"> </w:t>
      </w:r>
      <w:r w:rsidRPr="00136D20">
        <w:rPr>
          <w:rFonts w:ascii="Times New Roman" w:hAnsi="Times New Roman" w:cs="Times New Roman"/>
          <w:b/>
          <w:lang w:val="pt-BR"/>
        </w:rPr>
        <w:t>JUSTIFICATIVA DA NATUREZA COMUM DO OBJETO.</w:t>
      </w:r>
    </w:p>
    <w:p w:rsidR="00B26CD8" w:rsidRPr="00136D20" w:rsidRDefault="00B26CD8" w:rsidP="00B26CD8">
      <w:pPr>
        <w:pStyle w:val="PargrafodaLista"/>
        <w:tabs>
          <w:tab w:val="left" w:pos="555"/>
        </w:tabs>
        <w:spacing w:before="0"/>
        <w:ind w:left="0" w:right="7"/>
        <w:rPr>
          <w:rFonts w:ascii="Times New Roman" w:hAnsi="Times New Roman" w:cs="Times New Roman"/>
          <w:b/>
          <w:lang w:val="pt-BR"/>
        </w:rPr>
      </w:pPr>
    </w:p>
    <w:p w:rsidR="00313B29" w:rsidRPr="00313B29" w:rsidRDefault="00313B29" w:rsidP="00313B29">
      <w:pPr>
        <w:tabs>
          <w:tab w:val="left" w:pos="426"/>
          <w:tab w:val="left" w:pos="840"/>
        </w:tabs>
        <w:ind w:right="7"/>
        <w:jc w:val="both"/>
        <w:rPr>
          <w:rFonts w:ascii="Times New Roman" w:hAnsi="Times New Roman"/>
        </w:rPr>
      </w:pPr>
      <w:r w:rsidRPr="00313B29">
        <w:rPr>
          <w:rFonts w:ascii="Times New Roman" w:hAnsi="Times New Roman"/>
        </w:rPr>
        <w:t>2.2.1-</w:t>
      </w:r>
      <w:r w:rsidRPr="00313B29">
        <w:rPr>
          <w:rFonts w:ascii="Times New Roman" w:hAnsi="Times New Roman"/>
          <w:b/>
        </w:rPr>
        <w:t xml:space="preserve"> </w:t>
      </w:r>
      <w:r w:rsidRPr="00313B29">
        <w:rPr>
          <w:rFonts w:ascii="Times New Roman" w:hAnsi="Times New Roman"/>
          <w:shd w:val="clear" w:color="auto" w:fill="FFFFFF"/>
        </w:rPr>
        <w:t>Considerando as características dos produtos a serem adquiridos, o objeto desta contratação pode ser caracterizado como bem comum, possuindo, desse modo, padrões de desempenho e características gerais e específicas, usualmente e amplamente encontrados no mercado correlato, nos termos do parágrafo único, do art. 1°, da Lei 10.520, de 2002</w:t>
      </w:r>
      <w:r w:rsidRPr="00313B29">
        <w:rPr>
          <w:rFonts w:ascii="Times New Roman" w:hAnsi="Times New Roman"/>
        </w:rPr>
        <w:t xml:space="preserve">.  </w:t>
      </w:r>
    </w:p>
    <w:p w:rsidR="00313B29" w:rsidRPr="00313B29" w:rsidRDefault="00313B29" w:rsidP="00313B29">
      <w:pPr>
        <w:spacing w:before="120" w:after="120"/>
        <w:jc w:val="both"/>
        <w:rPr>
          <w:rFonts w:ascii="Times New Roman" w:hAnsi="Times New Roman"/>
          <w:b/>
        </w:rPr>
      </w:pPr>
      <w:r w:rsidRPr="00313B29">
        <w:rPr>
          <w:rFonts w:ascii="Times New Roman" w:hAnsi="Times New Roman"/>
          <w:b/>
        </w:rPr>
        <w:t xml:space="preserve">2.3 - JUSTIFICATIVA DA UTILIZAÇÃO DO SRP: </w:t>
      </w:r>
    </w:p>
    <w:p w:rsidR="00313B29" w:rsidRPr="00313B29" w:rsidRDefault="00313B29" w:rsidP="00313B29">
      <w:pPr>
        <w:tabs>
          <w:tab w:val="left" w:pos="426"/>
          <w:tab w:val="left" w:pos="840"/>
        </w:tabs>
        <w:ind w:right="7"/>
        <w:jc w:val="both"/>
        <w:rPr>
          <w:rFonts w:ascii="Times New Roman" w:hAnsi="Times New Roman"/>
        </w:rPr>
      </w:pPr>
      <w:r w:rsidRPr="00313B29">
        <w:rPr>
          <w:rFonts w:ascii="Times New Roman" w:hAnsi="Times New Roman"/>
        </w:rPr>
        <w:t>2.3.1 - A opção de utilizar Sistema de Registro de Preços (SRP) justifica-se pela impossibilidade de prever o real quantitativo a ser demandado pelo Município, bem como pela necessidade de contratações frequentes e conv</w:t>
      </w:r>
      <w:r w:rsidR="00B26CD8">
        <w:rPr>
          <w:rFonts w:ascii="Times New Roman" w:hAnsi="Times New Roman"/>
        </w:rPr>
        <w:t>eniência de aquisições parceladas</w:t>
      </w:r>
      <w:r w:rsidRPr="00313B29">
        <w:rPr>
          <w:rFonts w:ascii="Times New Roman" w:hAnsi="Times New Roman"/>
        </w:rPr>
        <w:t>, solicitadas de acordo com a demanda da Administração.</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3. ESPECIFICAÇÕES/QUANTIDADES/VALORES ESTIMADOS</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 xml:space="preserve">3.1 – </w:t>
      </w:r>
      <w:r w:rsidR="00313B29">
        <w:rPr>
          <w:rFonts w:ascii="Times New Roman" w:hAnsi="Times New Roman"/>
          <w:b/>
          <w:bCs/>
        </w:rPr>
        <w:t>D</w:t>
      </w:r>
      <w:r w:rsidRPr="00723480">
        <w:rPr>
          <w:rFonts w:ascii="Times New Roman" w:hAnsi="Times New Roman"/>
          <w:b/>
          <w:bCs/>
        </w:rPr>
        <w:t xml:space="preserve">a especificação do material a ser fornecido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3"/>
        <w:gridCol w:w="2765"/>
        <w:gridCol w:w="567"/>
        <w:gridCol w:w="2410"/>
        <w:gridCol w:w="1260"/>
        <w:gridCol w:w="1417"/>
      </w:tblGrid>
      <w:tr w:rsidR="00723480" w:rsidRPr="00723480" w:rsidTr="00723480">
        <w:trPr>
          <w:trHeight w:val="20"/>
        </w:trPr>
        <w:tc>
          <w:tcPr>
            <w:tcW w:w="653"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Item</w:t>
            </w:r>
          </w:p>
        </w:tc>
        <w:tc>
          <w:tcPr>
            <w:tcW w:w="2765"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Descrição Do Material</w:t>
            </w:r>
          </w:p>
        </w:tc>
        <w:tc>
          <w:tcPr>
            <w:tcW w:w="567" w:type="dxa"/>
            <w:shd w:val="clear" w:color="auto" w:fill="A6A6A6"/>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Qnt</w:t>
            </w:r>
          </w:p>
        </w:tc>
        <w:tc>
          <w:tcPr>
            <w:tcW w:w="2410" w:type="dxa"/>
            <w:shd w:val="clear" w:color="auto" w:fill="A6A6A6"/>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Unid</w:t>
            </w:r>
          </w:p>
        </w:tc>
        <w:tc>
          <w:tcPr>
            <w:tcW w:w="1260" w:type="dxa"/>
            <w:shd w:val="clear" w:color="auto" w:fill="A6A6A6"/>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Valor Unitário</w:t>
            </w:r>
          </w:p>
        </w:tc>
        <w:tc>
          <w:tcPr>
            <w:tcW w:w="1417"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Valor Total</w:t>
            </w:r>
          </w:p>
        </w:tc>
      </w:tr>
      <w:tr w:rsidR="00264570" w:rsidRPr="00723480" w:rsidTr="00264570">
        <w:trPr>
          <w:trHeight w:val="599"/>
        </w:trPr>
        <w:tc>
          <w:tcPr>
            <w:tcW w:w="653" w:type="dxa"/>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b/>
                <w:bCs/>
              </w:rPr>
            </w:pPr>
            <w:r w:rsidRPr="00723480">
              <w:rPr>
                <w:rFonts w:ascii="Times New Roman" w:hAnsi="Times New Roman"/>
                <w:b/>
                <w:bCs/>
              </w:rPr>
              <w:t>1</w:t>
            </w:r>
          </w:p>
        </w:tc>
        <w:tc>
          <w:tcPr>
            <w:tcW w:w="2765" w:type="dxa"/>
            <w:shd w:val="clear" w:color="auto" w:fill="auto"/>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Oxigênio Medicinal 10M³</w:t>
            </w:r>
          </w:p>
        </w:tc>
        <w:tc>
          <w:tcPr>
            <w:tcW w:w="567"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180</w:t>
            </w:r>
          </w:p>
        </w:tc>
        <w:tc>
          <w:tcPr>
            <w:tcW w:w="2410"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Recarga/de Cilindro de 10 M³</w:t>
            </w:r>
          </w:p>
        </w:tc>
        <w:tc>
          <w:tcPr>
            <w:tcW w:w="1260" w:type="dxa"/>
            <w:shd w:val="clear" w:color="auto" w:fill="auto"/>
            <w:noWrap/>
            <w:tcMar>
              <w:top w:w="0" w:type="dxa"/>
              <w:left w:w="70" w:type="dxa"/>
              <w:bottom w:w="0" w:type="dxa"/>
              <w:right w:w="70" w:type="dxa"/>
            </w:tcMar>
            <w:vAlign w:val="center"/>
          </w:tcPr>
          <w:p w:rsidR="00264570" w:rsidRPr="00264570" w:rsidRDefault="00264570" w:rsidP="00264570">
            <w:pPr>
              <w:spacing w:after="0"/>
              <w:ind w:left="-86" w:right="-70"/>
              <w:jc w:val="center"/>
              <w:rPr>
                <w:rFonts w:ascii="Times New Roman" w:hAnsi="Times New Roman"/>
              </w:rPr>
            </w:pPr>
            <w:r w:rsidRPr="00264570">
              <w:rPr>
                <w:rFonts w:ascii="Times New Roman" w:hAnsi="Times New Roman"/>
              </w:rPr>
              <w:t>R$ 203,1250</w:t>
            </w:r>
          </w:p>
        </w:tc>
        <w:tc>
          <w:tcPr>
            <w:tcW w:w="1417"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R$ 36.562,50</w:t>
            </w:r>
          </w:p>
        </w:tc>
      </w:tr>
      <w:tr w:rsidR="00264570" w:rsidRPr="00723480" w:rsidTr="00264570">
        <w:trPr>
          <w:trHeight w:val="599"/>
        </w:trPr>
        <w:tc>
          <w:tcPr>
            <w:tcW w:w="653" w:type="dxa"/>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b/>
                <w:bCs/>
              </w:rPr>
            </w:pPr>
            <w:r w:rsidRPr="00723480">
              <w:rPr>
                <w:rFonts w:ascii="Times New Roman" w:hAnsi="Times New Roman"/>
                <w:b/>
                <w:bCs/>
              </w:rPr>
              <w:t>2</w:t>
            </w:r>
          </w:p>
        </w:tc>
        <w:tc>
          <w:tcPr>
            <w:tcW w:w="2765" w:type="dxa"/>
            <w:shd w:val="clear" w:color="auto" w:fill="auto"/>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Oxigênio Medicinal 01 M³</w:t>
            </w:r>
          </w:p>
        </w:tc>
        <w:tc>
          <w:tcPr>
            <w:tcW w:w="567"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240</w:t>
            </w:r>
          </w:p>
        </w:tc>
        <w:tc>
          <w:tcPr>
            <w:tcW w:w="2410"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Recarga/de Cilindro de 1 M³</w:t>
            </w:r>
          </w:p>
        </w:tc>
        <w:tc>
          <w:tcPr>
            <w:tcW w:w="1260"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R$ 91,4500</w:t>
            </w:r>
          </w:p>
        </w:tc>
        <w:tc>
          <w:tcPr>
            <w:tcW w:w="1417"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R$ 21.948,00</w:t>
            </w:r>
          </w:p>
        </w:tc>
      </w:tr>
      <w:tr w:rsidR="00264570" w:rsidRPr="00723480" w:rsidTr="00723480">
        <w:trPr>
          <w:trHeight w:val="20"/>
        </w:trPr>
        <w:tc>
          <w:tcPr>
            <w:tcW w:w="9072" w:type="dxa"/>
            <w:gridSpan w:val="6"/>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b/>
                <w:bCs/>
              </w:rPr>
              <w:t xml:space="preserve">                                                                                                      </w:t>
            </w:r>
            <w:r>
              <w:rPr>
                <w:rFonts w:ascii="Times New Roman" w:hAnsi="Times New Roman"/>
                <w:b/>
                <w:bCs/>
              </w:rPr>
              <w:t xml:space="preserve"> </w:t>
            </w:r>
            <w:r w:rsidRPr="00723480">
              <w:rPr>
                <w:rFonts w:ascii="Times New Roman" w:hAnsi="Times New Roman"/>
                <w:b/>
                <w:bCs/>
              </w:rPr>
              <w:t xml:space="preserve"> Valor Total R$</w:t>
            </w:r>
            <w:r>
              <w:rPr>
                <w:rFonts w:ascii="Times New Roman" w:hAnsi="Times New Roman"/>
                <w:b/>
                <w:bCs/>
              </w:rPr>
              <w:t xml:space="preserve"> </w:t>
            </w:r>
            <w:r w:rsidRPr="00264570">
              <w:rPr>
                <w:rFonts w:ascii="Times New Roman" w:hAnsi="Times New Roman"/>
                <w:b/>
                <w:bCs/>
              </w:rPr>
              <w:t>58.510,50</w:t>
            </w:r>
            <w:r w:rsidRPr="00264570">
              <w:rPr>
                <w:rFonts w:ascii="Times New Roman" w:hAnsi="Times New Roman"/>
              </w:rPr>
              <w:t xml:space="preserve"> </w:t>
            </w:r>
            <w:r w:rsidRPr="00723480">
              <w:rPr>
                <w:rFonts w:ascii="Times New Roman" w:hAnsi="Times New Roman"/>
                <w:b/>
                <w:bCs/>
              </w:rPr>
              <w:t xml:space="preserve"> </w:t>
            </w:r>
          </w:p>
        </w:tc>
      </w:tr>
    </w:tbl>
    <w:p w:rsidR="00723480" w:rsidRPr="00723480" w:rsidRDefault="00723480" w:rsidP="00723480">
      <w:pPr>
        <w:autoSpaceDE w:val="0"/>
        <w:spacing w:before="240" w:after="0"/>
        <w:ind w:right="-2"/>
        <w:jc w:val="both"/>
        <w:rPr>
          <w:rFonts w:ascii="Times New Roman" w:hAnsi="Times New Roman"/>
        </w:rPr>
      </w:pPr>
      <w:r w:rsidRPr="00723480">
        <w:rPr>
          <w:rFonts w:ascii="Times New Roman" w:hAnsi="Times New Roman"/>
        </w:rPr>
        <w:t>3.2 – Da especificação dos cilindros a serem fornecidos em sistema de comodato</w:t>
      </w:r>
    </w:p>
    <w:p w:rsidR="00723480" w:rsidRPr="000B7234" w:rsidRDefault="00723480" w:rsidP="00723480">
      <w:pPr>
        <w:autoSpaceDE w:val="0"/>
        <w:spacing w:after="0"/>
        <w:ind w:right="-2"/>
        <w:jc w:val="both"/>
        <w:rPr>
          <w:rFonts w:ascii="Cambria" w:hAnsi="Cambria"/>
        </w:rPr>
      </w:pPr>
    </w:p>
    <w:tbl>
      <w:tblPr>
        <w:tblW w:w="9020" w:type="dxa"/>
        <w:jc w:val="center"/>
        <w:tblCellMar>
          <w:left w:w="10" w:type="dxa"/>
          <w:right w:w="10" w:type="dxa"/>
        </w:tblCellMar>
        <w:tblLook w:val="04A0"/>
      </w:tblPr>
      <w:tblGrid>
        <w:gridCol w:w="801"/>
        <w:gridCol w:w="1275"/>
        <w:gridCol w:w="1134"/>
        <w:gridCol w:w="5810"/>
      </w:tblGrid>
      <w:tr w:rsidR="00723480" w:rsidRPr="00723480" w:rsidTr="00D946A8">
        <w:trPr>
          <w:trHeight w:val="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ind w:left="-120"/>
              <w:jc w:val="center"/>
              <w:rPr>
                <w:rFonts w:ascii="Times New Roman" w:hAnsi="Times New Roman"/>
                <w:b/>
                <w:bCs/>
              </w:rPr>
            </w:pPr>
            <w:r w:rsidRPr="00723480">
              <w:rPr>
                <w:rFonts w:ascii="Times New Roman" w:hAnsi="Times New Roman"/>
                <w:b/>
                <w:bCs/>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Quant</w:t>
            </w:r>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Uni</w:t>
            </w:r>
          </w:p>
        </w:tc>
        <w:tc>
          <w:tcPr>
            <w:tcW w:w="5810"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Descrição Do Material</w:t>
            </w:r>
          </w:p>
        </w:tc>
      </w:tr>
      <w:tr w:rsidR="00723480" w:rsidRPr="00723480" w:rsidTr="00D946A8">
        <w:trPr>
          <w:trHeight w:val="287"/>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ind w:left="-58"/>
              <w:jc w:val="center"/>
              <w:rPr>
                <w:rFonts w:ascii="Times New Roman" w:hAnsi="Times New Roman"/>
                <w:b/>
                <w:bCs/>
              </w:rPr>
            </w:pPr>
            <w:r w:rsidRPr="00723480">
              <w:rPr>
                <w:rFonts w:ascii="Times New Roman" w:hAnsi="Times New Roman"/>
                <w:b/>
                <w:bCs/>
              </w:rPr>
              <w:t>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Cilindro 10M³ c/regulador e fluxômetro.</w:t>
            </w:r>
          </w:p>
        </w:tc>
      </w:tr>
      <w:tr w:rsidR="00723480" w:rsidRPr="00723480" w:rsidTr="00D946A8">
        <w:trPr>
          <w:trHeight w:val="71"/>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Cilindro 01M³ c/regulador e fluxômetro.</w:t>
            </w:r>
          </w:p>
        </w:tc>
      </w:tr>
    </w:tbl>
    <w:p w:rsidR="00723480" w:rsidRDefault="00723480" w:rsidP="00723480">
      <w:pPr>
        <w:autoSpaceDE w:val="0"/>
        <w:spacing w:after="0"/>
        <w:ind w:right="-2"/>
        <w:jc w:val="both"/>
        <w:rPr>
          <w:rFonts w:ascii="Cambria" w:hAnsi="Cambria"/>
        </w:rPr>
      </w:pPr>
    </w:p>
    <w:p w:rsidR="00723480" w:rsidRPr="00723480" w:rsidRDefault="00723480" w:rsidP="00723480">
      <w:pPr>
        <w:autoSpaceDE w:val="0"/>
        <w:spacing w:after="240"/>
        <w:ind w:right="-2"/>
        <w:jc w:val="both"/>
        <w:rPr>
          <w:rFonts w:ascii="Times New Roman" w:hAnsi="Times New Roman"/>
        </w:rPr>
      </w:pPr>
      <w:r w:rsidRPr="00723480">
        <w:rPr>
          <w:rFonts w:ascii="Times New Roman" w:hAnsi="Times New Roman"/>
          <w:vanish/>
        </w:rPr>
        <w:t>33.5-  suas residencias.acientes que necessitam do material para utilizaç</w:t>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001D58F1" w:rsidRPr="00723480">
        <w:rPr>
          <w:rFonts w:ascii="Times New Roman" w:hAnsi="Times New Roman"/>
          <w:vanish/>
        </w:rPr>
        <w:fldChar w:fldCharType="begin"/>
      </w:r>
      <w:r w:rsidRPr="00723480">
        <w:rPr>
          <w:rFonts w:ascii="Times New Roman" w:hAnsi="Times New Roman"/>
          <w:vanish/>
        </w:rPr>
        <w:instrText xml:space="preserve"> PAGE \* ARABIC </w:instrText>
      </w:r>
      <w:r w:rsidR="001D58F1" w:rsidRPr="00723480">
        <w:rPr>
          <w:rFonts w:ascii="Times New Roman" w:hAnsi="Times New Roman"/>
          <w:vanish/>
        </w:rPr>
        <w:fldChar w:fldCharType="separate"/>
      </w:r>
      <w:r w:rsidRPr="00723480">
        <w:rPr>
          <w:rFonts w:ascii="Times New Roman" w:hAnsi="Times New Roman"/>
          <w:noProof/>
          <w:vanish/>
        </w:rPr>
        <w:t>2</w:t>
      </w:r>
      <w:r w:rsidR="001D58F1" w:rsidRPr="00723480">
        <w:rPr>
          <w:rFonts w:ascii="Times New Roman" w:hAnsi="Times New Roman"/>
          <w:vanish/>
        </w:rPr>
        <w:fldChar w:fldCharType="end"/>
      </w:r>
      <w:r w:rsidRPr="00723480">
        <w:rPr>
          <w:rFonts w:ascii="Times New Roman" w:hAnsi="Times New Roman"/>
          <w:bCs/>
        </w:rPr>
        <w:t>3.3</w:t>
      </w:r>
      <w:r w:rsidRPr="00723480">
        <w:rPr>
          <w:rFonts w:ascii="Times New Roman" w:hAnsi="Times New Roman"/>
          <w:b/>
          <w:bCs/>
        </w:rPr>
        <w:t xml:space="preserve">. </w:t>
      </w:r>
      <w:r w:rsidRPr="00723480">
        <w:rPr>
          <w:rFonts w:ascii="Times New Roman" w:hAnsi="Times New Roman"/>
        </w:rPr>
        <w:t>O preço total estimado pela administração para aquisição do objeto do edital é de</w:t>
      </w:r>
      <w:r w:rsidR="00264570" w:rsidRPr="00264570">
        <w:rPr>
          <w:rFonts w:ascii="Cambria" w:eastAsia="Times New Roman" w:hAnsi="Cambria"/>
          <w:b/>
          <w:bCs/>
          <w:sz w:val="24"/>
          <w:szCs w:val="20"/>
          <w:lang w:eastAsia="pt-BR"/>
        </w:rPr>
        <w:t xml:space="preserve"> </w:t>
      </w:r>
      <w:r w:rsidR="00264570" w:rsidRPr="00264570">
        <w:rPr>
          <w:rFonts w:ascii="Times New Roman" w:hAnsi="Times New Roman"/>
          <w:b/>
          <w:bCs/>
        </w:rPr>
        <w:t>R$ 58.510,50</w:t>
      </w:r>
      <w:r w:rsidR="00264570" w:rsidRPr="00264570">
        <w:rPr>
          <w:rFonts w:ascii="Times New Roman" w:hAnsi="Times New Roman"/>
        </w:rPr>
        <w:t xml:space="preserve"> </w:t>
      </w:r>
      <w:r w:rsidR="00264570" w:rsidRPr="00264570">
        <w:rPr>
          <w:rFonts w:ascii="Times New Roman" w:hAnsi="Times New Roman"/>
          <w:b/>
        </w:rPr>
        <w:t>(Cinquenta e oito mil, quinhentos e dez reais e cinquenta centavos)</w:t>
      </w:r>
      <w:r w:rsidRPr="00723480">
        <w:rPr>
          <w:rFonts w:ascii="Times New Roman" w:hAnsi="Times New Roman"/>
          <w:b/>
          <w:bCs/>
        </w:rPr>
        <w:t xml:space="preserve">, </w:t>
      </w:r>
      <w:r w:rsidRPr="00723480">
        <w:rPr>
          <w:rFonts w:ascii="Times New Roman" w:hAnsi="Times New Roman"/>
        </w:rPr>
        <w:t xml:space="preserve">conforme os valores constantes no quadro acima. </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3.4 - Deverão ser ofertados valores em conformidade com a tabela acima, sendo que a </w:t>
      </w:r>
      <w:r w:rsidRPr="00723480">
        <w:rPr>
          <w:rFonts w:ascii="Times New Roman" w:hAnsi="Times New Roman"/>
          <w:b/>
        </w:rPr>
        <w:t xml:space="preserve">PREFEITURA MUNICIPAL DE BOCAINA DE MINAS DE </w:t>
      </w:r>
      <w:r w:rsidRPr="00723480">
        <w:rPr>
          <w:rFonts w:ascii="Times New Roman" w:hAnsi="Times New Roman"/>
        </w:rPr>
        <w:t xml:space="preserve">declarará vencedora da licitação aquela proponente que tiver cotado para o objeto o </w:t>
      </w:r>
      <w:r w:rsidRPr="00723480">
        <w:rPr>
          <w:rFonts w:ascii="Times New Roman" w:hAnsi="Times New Roman"/>
          <w:b/>
          <w:bCs/>
        </w:rPr>
        <w:t>MENOR PREÇO POR ITEM.</w:t>
      </w:r>
    </w:p>
    <w:p w:rsidR="00723480" w:rsidRPr="00723480" w:rsidRDefault="00723480" w:rsidP="00723480">
      <w:pPr>
        <w:spacing w:after="240"/>
        <w:jc w:val="both"/>
        <w:rPr>
          <w:rFonts w:ascii="Times New Roman" w:hAnsi="Times New Roman"/>
        </w:rPr>
      </w:pPr>
      <w:r w:rsidRPr="00723480">
        <w:rPr>
          <w:rFonts w:ascii="Times New Roman" w:hAnsi="Times New Roman"/>
        </w:rPr>
        <w:t xml:space="preserve"> 3.5. A </w:t>
      </w:r>
      <w:r w:rsidRPr="00723480">
        <w:rPr>
          <w:rFonts w:ascii="Times New Roman" w:hAnsi="Times New Roman"/>
          <w:b/>
        </w:rPr>
        <w:t xml:space="preserve">PREFEITURA MUNICIPAL DE BOCAINA DE MINAS </w:t>
      </w:r>
      <w:r w:rsidRPr="00723480">
        <w:rPr>
          <w:rFonts w:ascii="Times New Roman" w:hAnsi="Times New Roman"/>
        </w:rPr>
        <w:t xml:space="preserve">se responsabilizará pelo bom uso e conservação dos cilindros fornecidos pela Contratada.  </w:t>
      </w:r>
    </w:p>
    <w:p w:rsidR="00723480" w:rsidRPr="00723480" w:rsidRDefault="00723480" w:rsidP="00723480">
      <w:pPr>
        <w:spacing w:after="240"/>
        <w:jc w:val="both"/>
        <w:rPr>
          <w:rFonts w:ascii="Times New Roman" w:hAnsi="Times New Roman"/>
        </w:rPr>
      </w:pPr>
      <w:r w:rsidRPr="00723480">
        <w:rPr>
          <w:rFonts w:ascii="Times New Roman" w:hAnsi="Times New Roman"/>
        </w:rPr>
        <w:t>3.5.1. Em caso de dano total do cilindro pela Contratante, está pagará à Contratada à título de indenização, o valor do cilindro danificado.</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3.6 - O prazo de garantia contra eventuais defeitos de fabricação será de, no mínimo, 12 (doze) meses, cuja vigência terá início na data em que ocorrer o recebimento definitivo do objeto, na forma do art. 73, §1º, da Lei nº 8.666/93. </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3.7 - No ato da entrega, deverá ser observado se o prazo de validade dos materiais é igual ou superior a 80% do prazo de validade total.</w:t>
      </w:r>
    </w:p>
    <w:p w:rsidR="00723480" w:rsidRPr="00723480" w:rsidRDefault="00723480" w:rsidP="00723480">
      <w:pPr>
        <w:pStyle w:val="PargrafodaLista"/>
        <w:spacing w:after="240"/>
        <w:ind w:left="0"/>
        <w:rPr>
          <w:rFonts w:ascii="Times New Roman" w:hAnsi="Times New Roman" w:cs="Times New Roman"/>
          <w:b/>
          <w:bCs/>
          <w:sz w:val="24"/>
          <w:szCs w:val="24"/>
          <w:lang w:val="pt-BR"/>
        </w:rPr>
      </w:pPr>
      <w:r w:rsidRPr="00723480">
        <w:rPr>
          <w:rFonts w:ascii="Times New Roman" w:hAnsi="Times New Roman" w:cs="Times New Roman"/>
          <w:b/>
          <w:bCs/>
          <w:sz w:val="24"/>
          <w:szCs w:val="24"/>
          <w:lang w:val="pt-BR"/>
        </w:rPr>
        <w:t>4 - PRAZO DE FORNECIMENTO</w:t>
      </w:r>
    </w:p>
    <w:p w:rsidR="00723480" w:rsidRPr="00723480" w:rsidRDefault="00723480" w:rsidP="00723480">
      <w:pPr>
        <w:spacing w:after="240"/>
        <w:jc w:val="both"/>
        <w:rPr>
          <w:rFonts w:ascii="Times New Roman" w:hAnsi="Times New Roman"/>
        </w:rPr>
      </w:pPr>
      <w:r w:rsidRPr="00723480">
        <w:rPr>
          <w:rFonts w:ascii="Times New Roman" w:hAnsi="Times New Roman"/>
        </w:rPr>
        <w:t>4.1 - O prazo de fornecimento do(s) produto(s) será de 48h (quarenta e oito horas) e começará a fluir a partir do 1º (primeiro) dia útil seguinte ao do recebimento do ofício de Autorização de Fornecimento, a ser emitido pela Secretaria Municipal de Saúde e Saneamento do Município de BOCAINA DE MINAS.</w:t>
      </w:r>
    </w:p>
    <w:p w:rsidR="00723480" w:rsidRPr="00723480" w:rsidRDefault="00723480" w:rsidP="00723480">
      <w:pPr>
        <w:spacing w:after="240"/>
        <w:jc w:val="both"/>
        <w:rPr>
          <w:rFonts w:ascii="Times New Roman" w:hAnsi="Times New Roman"/>
        </w:rPr>
      </w:pPr>
      <w:r w:rsidRPr="00723480">
        <w:rPr>
          <w:rFonts w:ascii="Times New Roman" w:hAnsi="Times New Roman"/>
        </w:rPr>
        <w:t>4.2. A validade do registro de preços será de 12 (doze) meses, contados a partir da data de assinatura da Ata de Registro de Preços.</w:t>
      </w:r>
    </w:p>
    <w:p w:rsidR="00723480" w:rsidRPr="00723480" w:rsidRDefault="00723480" w:rsidP="00723480">
      <w:pPr>
        <w:pStyle w:val="PargrafodaLista"/>
        <w:spacing w:after="240"/>
        <w:ind w:left="0"/>
        <w:rPr>
          <w:rFonts w:ascii="Times New Roman" w:hAnsi="Times New Roman" w:cs="Times New Roman"/>
          <w:b/>
          <w:bCs/>
          <w:sz w:val="24"/>
          <w:szCs w:val="24"/>
          <w:lang w:val="pt-BR"/>
        </w:rPr>
      </w:pPr>
      <w:r w:rsidRPr="00723480">
        <w:rPr>
          <w:rFonts w:ascii="Times New Roman" w:hAnsi="Times New Roman" w:cs="Times New Roman"/>
          <w:b/>
          <w:bCs/>
          <w:sz w:val="24"/>
          <w:szCs w:val="24"/>
          <w:lang w:val="pt-BR"/>
        </w:rPr>
        <w:t>5 - DAS CONDIÇÕES PARA FORNECIMENTO DOS PRODUTOS</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5.1.  Os materiais deverão ser padronizados e aprovados pela ABNT e de 1ª linha;</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5.2. Os cilindros deverão estar devidamente apropriados para utilização;</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5.3. A pureza do oxigênio deverá estar dentro das normas estabelecidas pela vigilância Sanitária.</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5.4. Os produtos deverão estar em conformidade com o padrão ABNT.</w:t>
      </w:r>
    </w:p>
    <w:p w:rsidR="00723480" w:rsidRPr="00723480" w:rsidRDefault="00723480" w:rsidP="00723480">
      <w:pPr>
        <w:pStyle w:val="PargrafodaLista"/>
        <w:spacing w:after="240"/>
        <w:ind w:left="0"/>
        <w:rPr>
          <w:rFonts w:ascii="Times New Roman" w:hAnsi="Times New Roman" w:cs="Times New Roman"/>
          <w:b/>
          <w:bCs/>
          <w:sz w:val="24"/>
          <w:szCs w:val="24"/>
          <w:lang w:val="pt-BR"/>
        </w:rPr>
      </w:pPr>
      <w:r w:rsidRPr="00723480">
        <w:rPr>
          <w:rFonts w:ascii="Times New Roman" w:hAnsi="Times New Roman" w:cs="Times New Roman"/>
          <w:b/>
          <w:bCs/>
          <w:sz w:val="24"/>
          <w:szCs w:val="24"/>
          <w:lang w:val="pt-BR"/>
        </w:rPr>
        <w:t>6 - LOCAL DE ENTREGA</w:t>
      </w:r>
    </w:p>
    <w:p w:rsidR="00723480" w:rsidRPr="00723480" w:rsidRDefault="00723480" w:rsidP="00723480">
      <w:pPr>
        <w:spacing w:after="240"/>
        <w:jc w:val="both"/>
        <w:rPr>
          <w:rFonts w:ascii="Times New Roman" w:hAnsi="Times New Roman"/>
        </w:rPr>
      </w:pPr>
      <w:r w:rsidRPr="00723480">
        <w:rPr>
          <w:rFonts w:ascii="Times New Roman" w:hAnsi="Times New Roman"/>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723480" w:rsidRPr="00723480" w:rsidRDefault="00723480" w:rsidP="00723480">
      <w:pPr>
        <w:pStyle w:val="PargrafodaLista"/>
        <w:spacing w:after="240"/>
        <w:ind w:left="0"/>
        <w:rPr>
          <w:rFonts w:ascii="Times New Roman" w:hAnsi="Times New Roman" w:cs="Times New Roman"/>
          <w:sz w:val="24"/>
          <w:szCs w:val="24"/>
          <w:lang w:val="pt-BR"/>
        </w:rPr>
      </w:pPr>
      <w:r w:rsidRPr="00723480">
        <w:rPr>
          <w:rFonts w:ascii="Times New Roman" w:eastAsia="ArialMT" w:hAnsi="Times New Roman" w:cs="Times New Roman"/>
          <w:sz w:val="24"/>
          <w:szCs w:val="24"/>
          <w:lang w:val="pt-BR" w:eastAsia="ar-SA"/>
        </w:rPr>
        <w:t>6.2 - Além da entrega no local designado pela Prefeitura Municipal de Bocaina de Minas, conforme subitem 6.1, deverá a licitante vencedora também descarregar e armazenar os materiais em local indicado pelo Secretário que requisitou os materiais.</w:t>
      </w:r>
    </w:p>
    <w:p w:rsidR="00723480" w:rsidRPr="00723480" w:rsidRDefault="00723480" w:rsidP="00723480">
      <w:pPr>
        <w:spacing w:after="240"/>
        <w:jc w:val="both"/>
        <w:rPr>
          <w:rFonts w:ascii="Times New Roman" w:hAnsi="Times New Roman"/>
        </w:rPr>
      </w:pPr>
      <w:r w:rsidRPr="00723480">
        <w:rPr>
          <w:rFonts w:ascii="Times New Roman" w:hAnsi="Times New Roman"/>
          <w:b/>
          <w:bCs/>
        </w:rPr>
        <w:t xml:space="preserve">7 - </w:t>
      </w:r>
      <w:r w:rsidRPr="00723480">
        <w:rPr>
          <w:rFonts w:ascii="Times New Roman" w:hAnsi="Times New Roman"/>
          <w:b/>
          <w:bCs/>
          <w:u w:val="single"/>
        </w:rPr>
        <w:t>OBRIGAÇÕES E RESPONSABILIDADES</w:t>
      </w:r>
    </w:p>
    <w:p w:rsidR="00723480" w:rsidRPr="00723480" w:rsidRDefault="00723480" w:rsidP="00723480">
      <w:pPr>
        <w:spacing w:after="240"/>
        <w:jc w:val="both"/>
        <w:rPr>
          <w:rFonts w:ascii="Times New Roman" w:hAnsi="Times New Roman"/>
        </w:rPr>
      </w:pPr>
      <w:r w:rsidRPr="00723480">
        <w:rPr>
          <w:rFonts w:ascii="Times New Roman" w:hAnsi="Times New Roman"/>
          <w:b/>
          <w:bCs/>
        </w:rPr>
        <w:t xml:space="preserve">7.1 - </w:t>
      </w:r>
      <w:r w:rsidRPr="00723480">
        <w:rPr>
          <w:rFonts w:ascii="Times New Roman" w:hAnsi="Times New Roman"/>
          <w:b/>
          <w:bCs/>
          <w:u w:val="single"/>
        </w:rPr>
        <w:t xml:space="preserve">DA CONTRATADA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7.1.1 - Assinar a ata de registro de preços e manter, durante toda a vigência da mesma, compatibilidade com as obrigações por ela assumidas e todas as condições de habilitação e qualificação exigidas no edital.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7.1.2 - Fornecer os produtos no local de entrega previsto neste termo.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7.1.3 - Cumprir todas as demais obrigações impostas pelo edital e seus anexos.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7.1.4 - Promover por sua conta, através de seguros, a cobertura dos riscos a que se julgar exposta, em vista das responsabilidades que lhe cabem na entrega do objeto do edital. </w:t>
      </w:r>
    </w:p>
    <w:p w:rsidR="00723480" w:rsidRPr="00723480" w:rsidRDefault="00723480" w:rsidP="00723480">
      <w:pPr>
        <w:spacing w:after="240"/>
        <w:jc w:val="both"/>
        <w:rPr>
          <w:rFonts w:ascii="Times New Roman" w:hAnsi="Times New Roman"/>
        </w:rPr>
      </w:pPr>
      <w:r w:rsidRPr="00723480">
        <w:rPr>
          <w:rFonts w:ascii="Times New Roman" w:hAnsi="Times New Roman"/>
        </w:rPr>
        <w:t xml:space="preserve">7.1.5 - Credenciar junto a </w:t>
      </w:r>
      <w:r w:rsidRPr="00723480">
        <w:rPr>
          <w:rFonts w:ascii="Times New Roman" w:hAnsi="Times New Roman"/>
          <w:b/>
          <w:bCs/>
        </w:rPr>
        <w:t xml:space="preserve">PREFEITURA MUNICIPAL DE BOCAINA DE MINAS – MG </w:t>
      </w:r>
      <w:r w:rsidRPr="00723480">
        <w:rPr>
          <w:rFonts w:ascii="Times New Roman" w:hAnsi="Times New Roman"/>
        </w:rPr>
        <w:t xml:space="preserve">funcionário que atenderá as requisições dos produtos objeto do edital.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b/>
          <w:bCs/>
        </w:rPr>
        <w:t xml:space="preserve">8 - </w:t>
      </w:r>
      <w:r w:rsidRPr="00723480">
        <w:rPr>
          <w:rFonts w:ascii="Times New Roman" w:hAnsi="Times New Roman"/>
          <w:b/>
          <w:bCs/>
          <w:u w:val="single"/>
        </w:rPr>
        <w:t>FISCALIZAÇÃO E GERENCIAMENTO DA CONTRATAÇÃO</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8.1 - O gerenciamento e a fiscalização da contratação decorrente do edital caberá a Secretaria de Saúde que determinará o que for necessário para regularização de faltas ou defeitos, nos termos do art. 67 da Lei Federal n° 8.666/93 e, na sua falta ou impedimento, ao seu substituto.</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723480">
        <w:rPr>
          <w:rFonts w:ascii="Times New Roman" w:hAnsi="Times New Roman"/>
          <w:b/>
          <w:bCs/>
        </w:rPr>
        <w:t xml:space="preserve">MUNICÍPIO </w:t>
      </w:r>
      <w:r w:rsidRPr="00723480">
        <w:rPr>
          <w:rFonts w:ascii="Times New Roman" w:hAnsi="Times New Roman"/>
        </w:rPr>
        <w:t xml:space="preserve">ou modificação da contratação.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8.3 - As decisões que ultrapassarem a competência do fiscal do </w:t>
      </w:r>
      <w:r w:rsidRPr="00723480">
        <w:rPr>
          <w:rFonts w:ascii="Times New Roman" w:hAnsi="Times New Roman"/>
          <w:b/>
          <w:bCs/>
        </w:rPr>
        <w:t>MUNICÍPIO</w:t>
      </w:r>
      <w:r w:rsidRPr="00723480">
        <w:rPr>
          <w:rFonts w:ascii="Times New Roman" w:hAnsi="Times New Roman"/>
        </w:rPr>
        <w:t xml:space="preserve"> deverão ser solicitadas formalmente pela </w:t>
      </w:r>
      <w:r w:rsidRPr="00723480">
        <w:rPr>
          <w:rFonts w:ascii="Times New Roman" w:hAnsi="Times New Roman"/>
          <w:b/>
          <w:bCs/>
        </w:rPr>
        <w:t xml:space="preserve">CONTRATADA </w:t>
      </w:r>
      <w:r w:rsidRPr="00723480">
        <w:rPr>
          <w:rFonts w:ascii="Times New Roman" w:hAnsi="Times New Roman"/>
        </w:rPr>
        <w:t>à autoridade administrativa imediatamente superior ao fiscal, através dele, em tempo hábil para a adoção de medidas convenientes.</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8.4 - A </w:t>
      </w:r>
      <w:r w:rsidRPr="00723480">
        <w:rPr>
          <w:rFonts w:ascii="Times New Roman" w:hAnsi="Times New Roman"/>
          <w:b/>
          <w:bCs/>
        </w:rPr>
        <w:t xml:space="preserve">CONTRATADA </w:t>
      </w:r>
      <w:r w:rsidRPr="00723480">
        <w:rPr>
          <w:rFonts w:ascii="Times New Roman" w:hAnsi="Times New Roman"/>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8.5 - A existência e a atuação da fiscalização em nada restringem a responsabilidade única, integral e exclusiva da </w:t>
      </w:r>
      <w:r w:rsidRPr="00723480">
        <w:rPr>
          <w:rFonts w:ascii="Times New Roman" w:hAnsi="Times New Roman"/>
          <w:b/>
          <w:bCs/>
        </w:rPr>
        <w:t>CONTRATADA</w:t>
      </w:r>
      <w:r w:rsidRPr="00723480">
        <w:rPr>
          <w:rFonts w:ascii="Times New Roman" w:hAnsi="Times New Roman"/>
        </w:rPr>
        <w:t xml:space="preserve">, no que concerne ao objeto da contratação, às implicações próximas e remotas perante o </w:t>
      </w:r>
      <w:r w:rsidRPr="00723480">
        <w:rPr>
          <w:rFonts w:ascii="Times New Roman" w:hAnsi="Times New Roman"/>
          <w:b/>
          <w:bCs/>
        </w:rPr>
        <w:t>MUNICÍPIO</w:t>
      </w:r>
      <w:r w:rsidRPr="00723480">
        <w:rPr>
          <w:rFonts w:ascii="Times New Roman" w:hAnsi="Times New Roman"/>
        </w:rPr>
        <w:t xml:space="preserve"> ou perante terceiros, do mesmo modo que a ocorrência de irregularidades decorrentes da execução contratual não implicará corresponsabilidade </w:t>
      </w:r>
      <w:r w:rsidRPr="00723480">
        <w:rPr>
          <w:rFonts w:ascii="Times New Roman" w:hAnsi="Times New Roman"/>
          <w:b/>
          <w:bCs/>
        </w:rPr>
        <w:t>MUNICÍPIO</w:t>
      </w:r>
      <w:r w:rsidRPr="00723480">
        <w:rPr>
          <w:rFonts w:ascii="Times New Roman" w:hAnsi="Times New Roman"/>
        </w:rPr>
        <w:t xml:space="preserve"> ou de seus prepostos, devendo, ainda, a </w:t>
      </w:r>
      <w:r w:rsidRPr="00723480">
        <w:rPr>
          <w:rFonts w:ascii="Times New Roman" w:hAnsi="Times New Roman"/>
          <w:b/>
          <w:bCs/>
        </w:rPr>
        <w:t>CONTRATADA</w:t>
      </w:r>
      <w:r w:rsidRPr="00723480">
        <w:rPr>
          <w:rFonts w:ascii="Times New Roman" w:hAnsi="Times New Roman"/>
        </w:rPr>
        <w:t xml:space="preserve">, sem prejuízo das penalidades previstas, proceder ao ressarcimento imediato ao </w:t>
      </w:r>
      <w:r w:rsidRPr="00723480">
        <w:rPr>
          <w:rFonts w:ascii="Times New Roman" w:hAnsi="Times New Roman"/>
          <w:b/>
          <w:bCs/>
        </w:rPr>
        <w:t>MUNICÍPIO</w:t>
      </w:r>
      <w:r w:rsidRPr="00723480">
        <w:rPr>
          <w:rFonts w:ascii="Times New Roman" w:hAnsi="Times New Roman"/>
        </w:rPr>
        <w:t xml:space="preserve"> dos prejuízos apurados e imputados a falhas em suas atividades.</w:t>
      </w:r>
    </w:p>
    <w:p w:rsidR="00D57C53" w:rsidRDefault="00D57C53" w:rsidP="00AE5655">
      <w:pPr>
        <w:autoSpaceDE w:val="0"/>
        <w:autoSpaceDN w:val="0"/>
        <w:adjustRightInd w:val="0"/>
        <w:jc w:val="center"/>
        <w:rPr>
          <w:rFonts w:ascii="Times New Roman" w:hAnsi="Times New Roman"/>
          <w:b/>
          <w:bCs/>
          <w:color w:val="000000"/>
          <w:sz w:val="24"/>
          <w:szCs w:val="24"/>
        </w:rPr>
      </w:pPr>
    </w:p>
    <w:p w:rsidR="00D57C53" w:rsidRDefault="00D57C53" w:rsidP="00AE5655">
      <w:pPr>
        <w:autoSpaceDE w:val="0"/>
        <w:autoSpaceDN w:val="0"/>
        <w:adjustRightInd w:val="0"/>
        <w:jc w:val="center"/>
        <w:rPr>
          <w:rFonts w:ascii="Times New Roman" w:hAnsi="Times New Roman"/>
          <w:b/>
          <w:bCs/>
          <w:color w:val="000000"/>
          <w:sz w:val="24"/>
          <w:szCs w:val="24"/>
        </w:rPr>
      </w:pPr>
    </w:p>
    <w:p w:rsidR="00D57C53" w:rsidRDefault="00D57C53"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AE5655" w:rsidRPr="00D17CAB" w:rsidRDefault="00AE5655" w:rsidP="00AE5655">
      <w:pPr>
        <w:autoSpaceDE w:val="0"/>
        <w:autoSpaceDN w:val="0"/>
        <w:adjustRightInd w:val="0"/>
        <w:jc w:val="center"/>
        <w:rPr>
          <w:rFonts w:ascii="Times New Roman" w:hAnsi="Times New Roman"/>
          <w:color w:val="000000"/>
          <w:sz w:val="24"/>
          <w:szCs w:val="24"/>
        </w:rPr>
      </w:pPr>
      <w:r w:rsidRPr="00D17CAB">
        <w:rPr>
          <w:rFonts w:ascii="Times New Roman" w:hAnsi="Times New Roman"/>
          <w:b/>
          <w:bCs/>
          <w:color w:val="000000"/>
          <w:sz w:val="24"/>
          <w:szCs w:val="24"/>
        </w:rPr>
        <w:t>ANEXO II</w:t>
      </w:r>
    </w:p>
    <w:p w:rsidR="00AE5655" w:rsidRPr="00D17CAB" w:rsidRDefault="00AE5655" w:rsidP="00AE5655">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MODELO DE PROPOSTA COMERCIAL</w:t>
      </w:r>
    </w:p>
    <w:p w:rsidR="00AE5655" w:rsidRPr="00D17CAB" w:rsidRDefault="00AE5655" w:rsidP="00AE5655">
      <w:pPr>
        <w:autoSpaceDE w:val="0"/>
        <w:autoSpaceDN w:val="0"/>
        <w:adjustRightInd w:val="0"/>
        <w:jc w:val="center"/>
        <w:rPr>
          <w:rFonts w:ascii="Times New Roman" w:hAnsi="Times New Roman"/>
          <w:b/>
          <w:bCs/>
          <w:color w:val="000000"/>
          <w:sz w:val="24"/>
          <w:szCs w:val="24"/>
        </w:rPr>
      </w:pPr>
    </w:p>
    <w:p w:rsidR="00AE5655" w:rsidRPr="00D17CAB" w:rsidRDefault="00B2766C"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 xml:space="preserve">Processo Licitatório n° </w:t>
      </w:r>
      <w:r w:rsidR="00723480">
        <w:rPr>
          <w:rFonts w:ascii="Times New Roman" w:hAnsi="Times New Roman"/>
          <w:b/>
          <w:bCs/>
          <w:color w:val="000000"/>
          <w:sz w:val="24"/>
          <w:szCs w:val="24"/>
        </w:rPr>
        <w:t>065/2021</w:t>
      </w:r>
    </w:p>
    <w:p w:rsidR="00AE5655" w:rsidRPr="00D17CAB" w:rsidRDefault="001A5CBE"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Pregão Eletrônico</w:t>
      </w:r>
      <w:r w:rsidR="00AE5655" w:rsidRPr="00D17CAB">
        <w:rPr>
          <w:rFonts w:ascii="Times New Roman" w:hAnsi="Times New Roman"/>
          <w:b/>
          <w:bCs/>
          <w:color w:val="000000"/>
          <w:sz w:val="24"/>
          <w:szCs w:val="24"/>
        </w:rPr>
        <w:t xml:space="preserve"> n° </w:t>
      </w:r>
      <w:r w:rsidR="00723480">
        <w:rPr>
          <w:rFonts w:ascii="Times New Roman" w:hAnsi="Times New Roman"/>
          <w:b/>
          <w:bCs/>
          <w:color w:val="000000"/>
          <w:sz w:val="24"/>
          <w:szCs w:val="24"/>
        </w:rPr>
        <w:t>024/2021</w:t>
      </w:r>
    </w:p>
    <w:p w:rsidR="00AE5655" w:rsidRPr="00D17CAB" w:rsidRDefault="00AE5655" w:rsidP="00AE5655">
      <w:pPr>
        <w:autoSpaceDE w:val="0"/>
        <w:autoSpaceDN w:val="0"/>
        <w:adjustRightInd w:val="0"/>
        <w:jc w:val="both"/>
        <w:rPr>
          <w:rFonts w:ascii="Times New Roman" w:hAnsi="Times New Roman"/>
          <w:color w:val="000000"/>
          <w:sz w:val="24"/>
          <w:szCs w:val="24"/>
        </w:rPr>
      </w:pPr>
      <w:r w:rsidRPr="00D17CAB">
        <w:rPr>
          <w:rFonts w:ascii="Times New Roman" w:hAnsi="Times New Roman"/>
          <w:sz w:val="24"/>
          <w:szCs w:val="24"/>
        </w:rPr>
        <w:t xml:space="preserve"> </w:t>
      </w:r>
      <w:r w:rsidRPr="00D17CAB">
        <w:rPr>
          <w:rFonts w:ascii="Times New Roman" w:hAnsi="Times New Roman"/>
          <w:color w:val="000000"/>
          <w:sz w:val="24"/>
          <w:szCs w:val="24"/>
        </w:rPr>
        <w:t xml:space="preserve">A firma abaixo se propõe </w:t>
      </w:r>
      <w:r w:rsidRPr="00D17CAB">
        <w:rPr>
          <w:rFonts w:ascii="Times New Roman" w:hAnsi="Times New Roman"/>
          <w:b/>
          <w:bCs/>
          <w:color w:val="000000"/>
          <w:sz w:val="24"/>
          <w:szCs w:val="24"/>
          <w:u w:val="single"/>
        </w:rPr>
        <w:t>a executar o objeto deste edital, conforme discriminado no Termo de Referência – Anexo II</w:t>
      </w:r>
      <w:r w:rsidRPr="00D17CAB">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D17CAB"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t>PROPONENTE</w:t>
            </w:r>
          </w:p>
        </w:tc>
      </w:tr>
      <w:tr w:rsidR="00AE5655" w:rsidRPr="00D17CAB"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Razão Social/Nome: </w:t>
            </w:r>
            <w:r w:rsidR="001D58F1" w:rsidRPr="00D17CAB">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r>
      <w:tr w:rsidR="00AE5655" w:rsidRPr="00D17CAB" w:rsidTr="00B2766C">
        <w:tc>
          <w:tcPr>
            <w:tcW w:w="5220" w:type="dxa"/>
            <w:gridSpan w:val="4"/>
            <w:tcBorders>
              <w:top w:val="single" w:sz="6" w:space="0" w:color="auto"/>
              <w:left w:val="single" w:sz="18" w:space="0" w:color="auto"/>
              <w:bottom w:val="single" w:sz="6"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Logradouro: </w:t>
            </w:r>
            <w:r w:rsidR="001D58F1" w:rsidRPr="00D17CAB">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N</w:t>
            </w:r>
            <w:r w:rsidRPr="00D17CAB">
              <w:rPr>
                <w:rFonts w:ascii="Times New Roman" w:hAnsi="Times New Roman"/>
                <w:b/>
                <w:sz w:val="24"/>
                <w:szCs w:val="24"/>
              </w:rPr>
              <w:t xml:space="preserve">º </w:t>
            </w:r>
            <w:r w:rsidR="001D58F1" w:rsidRPr="00D17CAB">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Bairro:</w:t>
            </w:r>
            <w:r w:rsidRPr="00D17CAB">
              <w:rPr>
                <w:rFonts w:ascii="Times New Roman" w:hAnsi="Times New Roman"/>
                <w:b/>
                <w:sz w:val="24"/>
                <w:szCs w:val="24"/>
              </w:rPr>
              <w:t xml:space="preserve"> </w:t>
            </w:r>
            <w:r w:rsidR="001D58F1" w:rsidRPr="00D17CAB">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r>
      <w:tr w:rsidR="00AE5655" w:rsidRPr="00D17CAB" w:rsidTr="00B2766C">
        <w:tc>
          <w:tcPr>
            <w:tcW w:w="3186" w:type="dxa"/>
            <w:tcBorders>
              <w:top w:val="single" w:sz="6" w:space="0" w:color="auto"/>
              <w:left w:val="single" w:sz="18"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Cidade:</w:t>
            </w:r>
            <w:r w:rsidRPr="00D17CAB">
              <w:rPr>
                <w:rFonts w:ascii="Times New Roman" w:hAnsi="Times New Roman"/>
                <w:b/>
                <w:sz w:val="24"/>
                <w:szCs w:val="24"/>
              </w:rPr>
              <w:t xml:space="preserve"> </w:t>
            </w:r>
            <w:r w:rsidR="001D58F1" w:rsidRPr="00D17CAB">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CEP:</w:t>
            </w:r>
            <w:r w:rsidRPr="00D17CAB">
              <w:rPr>
                <w:rFonts w:ascii="Times New Roman" w:hAnsi="Times New Roman"/>
                <w:b/>
                <w:sz w:val="24"/>
                <w:szCs w:val="24"/>
              </w:rPr>
              <w:t xml:space="preserve"> </w:t>
            </w:r>
            <w:r w:rsidR="001D58F1" w:rsidRPr="00D17CAB">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Tel</w:t>
            </w:r>
            <w:r w:rsidRPr="00D17CAB">
              <w:rPr>
                <w:rFonts w:ascii="Times New Roman" w:hAnsi="Times New Roman"/>
                <w:noProof/>
                <w:sz w:val="24"/>
                <w:szCs w:val="24"/>
              </w:rPr>
              <w:t xml:space="preserve">: </w:t>
            </w:r>
            <w:r w:rsidR="001D58F1" w:rsidRPr="00D17CAB">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D17CAB">
              <w:rPr>
                <w:rFonts w:ascii="Times New Roman" w:hAnsi="Times New Roman"/>
                <w:b/>
                <w:noProof/>
                <w:sz w:val="24"/>
                <w:szCs w:val="24"/>
              </w:rPr>
              <w:instrText xml:space="preserve"> FORMTEXT </w:instrText>
            </w:r>
            <w:r w:rsidR="001D58F1" w:rsidRPr="00D17CAB">
              <w:rPr>
                <w:rFonts w:ascii="Times New Roman" w:hAnsi="Times New Roman"/>
                <w:b/>
                <w:noProof/>
                <w:sz w:val="24"/>
                <w:szCs w:val="24"/>
              </w:rPr>
            </w:r>
            <w:r w:rsidR="001D58F1" w:rsidRPr="00D17CAB">
              <w:rPr>
                <w:rFonts w:ascii="Times New Roman" w:hAnsi="Times New Roman"/>
                <w:b/>
                <w:noProof/>
                <w:sz w:val="24"/>
                <w:szCs w:val="24"/>
              </w:rPr>
              <w:fldChar w:fldCharType="separate"/>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001D58F1" w:rsidRPr="00D17CAB">
              <w:rPr>
                <w:rFonts w:ascii="Times New Roman" w:hAnsi="Times New Roman"/>
                <w:b/>
                <w:noProof/>
                <w:sz w:val="24"/>
                <w:szCs w:val="24"/>
              </w:rPr>
              <w:fldChar w:fldCharType="end"/>
            </w:r>
          </w:p>
        </w:tc>
      </w:tr>
      <w:tr w:rsidR="00AE5655" w:rsidRPr="00D17CAB" w:rsidTr="00B2766C">
        <w:tc>
          <w:tcPr>
            <w:tcW w:w="4745" w:type="dxa"/>
            <w:gridSpan w:val="3"/>
            <w:tcBorders>
              <w:top w:val="single" w:sz="6" w:space="0" w:color="auto"/>
              <w:left w:val="single" w:sz="18" w:space="0" w:color="auto"/>
              <w:bottom w:val="single" w:sz="18"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CNPJ/CPF:</w:t>
            </w:r>
            <w:r w:rsidRPr="00D17CAB">
              <w:rPr>
                <w:rFonts w:ascii="Times New Roman" w:hAnsi="Times New Roman"/>
                <w:b/>
                <w:sz w:val="24"/>
                <w:szCs w:val="24"/>
              </w:rPr>
              <w:t xml:space="preserve"> </w:t>
            </w:r>
            <w:r w:rsidR="001D58F1" w:rsidRPr="00D17CAB">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D17CAB">
              <w:rPr>
                <w:rFonts w:ascii="Times New Roman" w:hAnsi="Times New Roman"/>
                <w:b/>
                <w:sz w:val="24"/>
                <w:szCs w:val="24"/>
              </w:rPr>
              <w:instrText xml:space="preserve"> FORMTEXT </w:instrText>
            </w:r>
            <w:r w:rsidR="001D58F1" w:rsidRPr="00D17CAB">
              <w:rPr>
                <w:rFonts w:ascii="Times New Roman" w:hAnsi="Times New Roman"/>
                <w:b/>
                <w:sz w:val="24"/>
                <w:szCs w:val="24"/>
              </w:rPr>
            </w:r>
            <w:r w:rsidR="001D58F1"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1D58F1" w:rsidRPr="00D17CAB">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Inscrição Estadual/RG: </w:t>
            </w:r>
            <w:r w:rsidR="001D58F1" w:rsidRPr="00D17CAB">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D17CAB">
              <w:rPr>
                <w:rFonts w:ascii="Times New Roman" w:hAnsi="Times New Roman"/>
                <w:sz w:val="24"/>
                <w:szCs w:val="24"/>
              </w:rPr>
              <w:instrText xml:space="preserve"> 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001D58F1" w:rsidRPr="00D17CAB">
              <w:rPr>
                <w:rFonts w:ascii="Times New Roman" w:hAnsi="Times New Roman"/>
                <w:sz w:val="24"/>
                <w:szCs w:val="24"/>
              </w:rPr>
              <w:fldChar w:fldCharType="end"/>
            </w:r>
          </w:p>
        </w:tc>
      </w:tr>
    </w:tbl>
    <w:p w:rsidR="00AE5655" w:rsidRPr="00D17CAB" w:rsidRDefault="00AE5655" w:rsidP="00AE5655">
      <w:pPr>
        <w:autoSpaceDE w:val="0"/>
        <w:autoSpaceDN w:val="0"/>
        <w:adjustRightInd w:val="0"/>
        <w:rPr>
          <w:rFonts w:ascii="Times New Roman" w:hAnsi="Times New Roman"/>
          <w:color w:val="000000"/>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0"/>
        <w:gridCol w:w="2782"/>
        <w:gridCol w:w="567"/>
        <w:gridCol w:w="2268"/>
        <w:gridCol w:w="1433"/>
        <w:gridCol w:w="1544"/>
      </w:tblGrid>
      <w:tr w:rsidR="00512347" w:rsidRPr="00512347" w:rsidTr="00723480">
        <w:trPr>
          <w:trHeight w:val="20"/>
        </w:trPr>
        <w:tc>
          <w:tcPr>
            <w:tcW w:w="620"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Item</w:t>
            </w:r>
          </w:p>
        </w:tc>
        <w:tc>
          <w:tcPr>
            <w:tcW w:w="2782"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Descrição Do Material</w:t>
            </w:r>
          </w:p>
        </w:tc>
        <w:tc>
          <w:tcPr>
            <w:tcW w:w="567" w:type="dxa"/>
            <w:shd w:val="clear" w:color="auto" w:fill="A6A6A6"/>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Qnt</w:t>
            </w:r>
          </w:p>
        </w:tc>
        <w:tc>
          <w:tcPr>
            <w:tcW w:w="2268" w:type="dxa"/>
            <w:shd w:val="clear" w:color="auto" w:fill="A6A6A6"/>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Unid</w:t>
            </w:r>
          </w:p>
        </w:tc>
        <w:tc>
          <w:tcPr>
            <w:tcW w:w="1433" w:type="dxa"/>
            <w:shd w:val="clear" w:color="auto" w:fill="A6A6A6"/>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Valor Unitário</w:t>
            </w:r>
          </w:p>
        </w:tc>
        <w:tc>
          <w:tcPr>
            <w:tcW w:w="1544"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Valor Total</w:t>
            </w:r>
          </w:p>
        </w:tc>
      </w:tr>
      <w:tr w:rsidR="00512347" w:rsidRPr="00512347" w:rsidTr="00723480">
        <w:trPr>
          <w:trHeight w:val="599"/>
        </w:trPr>
        <w:tc>
          <w:tcPr>
            <w:tcW w:w="620"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1</w:t>
            </w:r>
          </w:p>
        </w:tc>
        <w:tc>
          <w:tcPr>
            <w:tcW w:w="2782" w:type="dxa"/>
            <w:shd w:val="clear" w:color="auto" w:fill="auto"/>
            <w:tcMar>
              <w:top w:w="0" w:type="dxa"/>
              <w:left w:w="70" w:type="dxa"/>
              <w:bottom w:w="0" w:type="dxa"/>
              <w:right w:w="70" w:type="dxa"/>
            </w:tcMar>
            <w:vAlign w:val="center"/>
          </w:tcPr>
          <w:p w:rsidR="00512347" w:rsidRPr="00512347" w:rsidRDefault="00723480" w:rsidP="00723480">
            <w:pPr>
              <w:spacing w:after="0" w:line="240" w:lineRule="auto"/>
              <w:jc w:val="center"/>
              <w:rPr>
                <w:rFonts w:ascii="Times New Roman" w:hAnsi="Times New Roman"/>
                <w:sz w:val="24"/>
                <w:szCs w:val="24"/>
              </w:rPr>
            </w:pPr>
            <w:r w:rsidRPr="00512347">
              <w:rPr>
                <w:rFonts w:ascii="Times New Roman" w:hAnsi="Times New Roman"/>
                <w:sz w:val="24"/>
                <w:szCs w:val="24"/>
              </w:rPr>
              <w:t xml:space="preserve">Oxigênio Medicinal 10M³ </w:t>
            </w:r>
          </w:p>
        </w:tc>
        <w:tc>
          <w:tcPr>
            <w:tcW w:w="567" w:type="dxa"/>
            <w:vAlign w:val="center"/>
          </w:tcPr>
          <w:p w:rsidR="00512347" w:rsidRPr="00512347" w:rsidRDefault="00723480" w:rsidP="00D57C53">
            <w:pPr>
              <w:spacing w:after="0" w:line="240" w:lineRule="auto"/>
              <w:jc w:val="center"/>
              <w:rPr>
                <w:rFonts w:ascii="Times New Roman" w:hAnsi="Times New Roman"/>
                <w:sz w:val="24"/>
                <w:szCs w:val="24"/>
              </w:rPr>
            </w:pPr>
            <w:r>
              <w:rPr>
                <w:rFonts w:ascii="Times New Roman" w:hAnsi="Times New Roman"/>
                <w:sz w:val="24"/>
                <w:szCs w:val="24"/>
              </w:rPr>
              <w:t>180</w:t>
            </w:r>
          </w:p>
        </w:tc>
        <w:tc>
          <w:tcPr>
            <w:tcW w:w="2268" w:type="dxa"/>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Recarga/de Cilindro de 10 M³</w:t>
            </w:r>
          </w:p>
        </w:tc>
        <w:tc>
          <w:tcPr>
            <w:tcW w:w="1433"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c>
          <w:tcPr>
            <w:tcW w:w="1544"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r>
      <w:tr w:rsidR="00512347" w:rsidRPr="00512347" w:rsidTr="00723480">
        <w:trPr>
          <w:trHeight w:val="599"/>
        </w:trPr>
        <w:tc>
          <w:tcPr>
            <w:tcW w:w="620"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2</w:t>
            </w:r>
          </w:p>
        </w:tc>
        <w:tc>
          <w:tcPr>
            <w:tcW w:w="2782" w:type="dxa"/>
            <w:shd w:val="clear" w:color="auto" w:fill="auto"/>
            <w:tcMar>
              <w:top w:w="0" w:type="dxa"/>
              <w:left w:w="70" w:type="dxa"/>
              <w:bottom w:w="0" w:type="dxa"/>
              <w:right w:w="70" w:type="dxa"/>
            </w:tcMar>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Oxigênio Medicinal 01 M³</w:t>
            </w:r>
          </w:p>
        </w:tc>
        <w:tc>
          <w:tcPr>
            <w:tcW w:w="567" w:type="dxa"/>
            <w:vAlign w:val="center"/>
          </w:tcPr>
          <w:p w:rsidR="00512347" w:rsidRPr="00512347" w:rsidRDefault="00723480" w:rsidP="00D57C53">
            <w:pPr>
              <w:spacing w:after="0" w:line="240" w:lineRule="auto"/>
              <w:jc w:val="center"/>
              <w:rPr>
                <w:rFonts w:ascii="Times New Roman" w:hAnsi="Times New Roman"/>
                <w:sz w:val="24"/>
                <w:szCs w:val="24"/>
              </w:rPr>
            </w:pPr>
            <w:r>
              <w:rPr>
                <w:rFonts w:ascii="Times New Roman" w:hAnsi="Times New Roman"/>
                <w:sz w:val="24"/>
                <w:szCs w:val="24"/>
              </w:rPr>
              <w:t>240</w:t>
            </w:r>
          </w:p>
        </w:tc>
        <w:tc>
          <w:tcPr>
            <w:tcW w:w="2268" w:type="dxa"/>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Recarga/de Cilindro de 1 M³</w:t>
            </w:r>
          </w:p>
        </w:tc>
        <w:tc>
          <w:tcPr>
            <w:tcW w:w="1433"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c>
          <w:tcPr>
            <w:tcW w:w="1544"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r>
      <w:tr w:rsidR="00512347" w:rsidRPr="00512347" w:rsidTr="00723480">
        <w:trPr>
          <w:trHeight w:val="20"/>
        </w:trPr>
        <w:tc>
          <w:tcPr>
            <w:tcW w:w="9214" w:type="dxa"/>
            <w:gridSpan w:val="6"/>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b/>
                <w:bCs/>
                <w:sz w:val="24"/>
                <w:szCs w:val="24"/>
              </w:rPr>
              <w:t xml:space="preserve">                                                    </w:t>
            </w:r>
            <w:r w:rsidR="00D57C53">
              <w:rPr>
                <w:rFonts w:ascii="Times New Roman" w:hAnsi="Times New Roman"/>
                <w:b/>
                <w:bCs/>
                <w:sz w:val="24"/>
                <w:szCs w:val="24"/>
              </w:rPr>
              <w:t xml:space="preserve">                     </w:t>
            </w:r>
            <w:r w:rsidR="00723480">
              <w:rPr>
                <w:rFonts w:ascii="Times New Roman" w:hAnsi="Times New Roman"/>
                <w:b/>
                <w:bCs/>
                <w:sz w:val="24"/>
                <w:szCs w:val="24"/>
              </w:rPr>
              <w:t xml:space="preserve"> </w:t>
            </w:r>
            <w:r w:rsidRPr="00512347">
              <w:rPr>
                <w:rFonts w:ascii="Times New Roman" w:hAnsi="Times New Roman"/>
                <w:b/>
                <w:bCs/>
                <w:sz w:val="24"/>
                <w:szCs w:val="24"/>
              </w:rPr>
              <w:t xml:space="preserve">   Valor Total</w:t>
            </w:r>
          </w:p>
        </w:tc>
      </w:tr>
    </w:tbl>
    <w:p w:rsidR="00DA1291" w:rsidRDefault="00DA1291" w:rsidP="00512347">
      <w:pPr>
        <w:autoSpaceDE w:val="0"/>
        <w:autoSpaceDN w:val="0"/>
        <w:adjustRightInd w:val="0"/>
        <w:spacing w:after="0"/>
        <w:rPr>
          <w:rFonts w:ascii="Times New Roman" w:hAnsi="Times New Roman"/>
          <w:b/>
          <w:bCs/>
          <w:color w:val="000000"/>
          <w:sz w:val="24"/>
          <w:szCs w:val="24"/>
        </w:rPr>
      </w:pPr>
    </w:p>
    <w:p w:rsidR="00512347" w:rsidRPr="00512347" w:rsidRDefault="00512347" w:rsidP="00512347">
      <w:pPr>
        <w:autoSpaceDE w:val="0"/>
        <w:ind w:right="-2"/>
        <w:jc w:val="both"/>
        <w:rPr>
          <w:rFonts w:ascii="Times New Roman" w:hAnsi="Times New Roman"/>
          <w:sz w:val="24"/>
          <w:szCs w:val="24"/>
        </w:rPr>
      </w:pPr>
      <w:r w:rsidRPr="00512347">
        <w:rPr>
          <w:rFonts w:ascii="Times New Roman" w:hAnsi="Times New Roman"/>
          <w:sz w:val="24"/>
          <w:szCs w:val="24"/>
        </w:rPr>
        <w:t>3.2 – Da especificação dos cilindros a serem fornecidos em sistema de comodato</w:t>
      </w:r>
    </w:p>
    <w:tbl>
      <w:tblPr>
        <w:tblW w:w="9018" w:type="dxa"/>
        <w:jc w:val="center"/>
        <w:tblCellMar>
          <w:left w:w="10" w:type="dxa"/>
          <w:right w:w="10" w:type="dxa"/>
        </w:tblCellMar>
        <w:tblLook w:val="04A0"/>
      </w:tblPr>
      <w:tblGrid>
        <w:gridCol w:w="881"/>
        <w:gridCol w:w="1276"/>
        <w:gridCol w:w="992"/>
        <w:gridCol w:w="5869"/>
      </w:tblGrid>
      <w:tr w:rsidR="00512347" w:rsidRPr="00512347" w:rsidTr="00723480">
        <w:trPr>
          <w:trHeight w:val="20"/>
          <w:jc w:val="center"/>
        </w:trPr>
        <w:tc>
          <w:tcPr>
            <w:tcW w:w="88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512347">
            <w:pPr>
              <w:ind w:left="-120"/>
              <w:jc w:val="center"/>
              <w:rPr>
                <w:rFonts w:ascii="Times New Roman" w:hAnsi="Times New Roman"/>
                <w:b/>
                <w:bCs/>
                <w:sz w:val="24"/>
                <w:szCs w:val="24"/>
              </w:rPr>
            </w:pPr>
            <w:r w:rsidRPr="00512347">
              <w:rPr>
                <w:rFonts w:ascii="Times New Roman" w:hAnsi="Times New Roman"/>
                <w:b/>
                <w:bCs/>
                <w:sz w:val="24"/>
                <w:szCs w:val="24"/>
              </w:rPr>
              <w:t>Item</w:t>
            </w:r>
          </w:p>
        </w:tc>
        <w:tc>
          <w:tcPr>
            <w:tcW w:w="1276"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Quant</w:t>
            </w:r>
          </w:p>
        </w:tc>
        <w:tc>
          <w:tcPr>
            <w:tcW w:w="992"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Uni</w:t>
            </w:r>
          </w:p>
        </w:tc>
        <w:tc>
          <w:tcPr>
            <w:tcW w:w="5869"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Descrição Do Material</w:t>
            </w:r>
          </w:p>
        </w:tc>
      </w:tr>
      <w:tr w:rsidR="00512347" w:rsidRPr="00512347" w:rsidTr="00723480">
        <w:trPr>
          <w:trHeight w:val="445"/>
          <w:jc w:val="center"/>
        </w:trPr>
        <w:tc>
          <w:tcPr>
            <w:tcW w:w="88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ind w:left="-58"/>
              <w:jc w:val="center"/>
              <w:rPr>
                <w:rFonts w:ascii="Times New Roman" w:hAnsi="Times New Roman"/>
                <w:b/>
                <w:bCs/>
                <w:sz w:val="24"/>
                <w:szCs w:val="24"/>
              </w:rPr>
            </w:pPr>
            <w:r w:rsidRPr="00512347">
              <w:rPr>
                <w:rFonts w:ascii="Times New Roman" w:hAnsi="Times New Roman"/>
                <w:b/>
                <w:bCs/>
                <w:sz w:val="24"/>
                <w:szCs w:val="24"/>
              </w:rPr>
              <w:t>1</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10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Unid</w:t>
            </w:r>
          </w:p>
        </w:tc>
        <w:tc>
          <w:tcPr>
            <w:tcW w:w="586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512347" w:rsidRDefault="00512347" w:rsidP="00723480">
            <w:pPr>
              <w:spacing w:after="0"/>
              <w:jc w:val="center"/>
              <w:rPr>
                <w:rFonts w:ascii="Times New Roman" w:hAnsi="Times New Roman"/>
                <w:sz w:val="24"/>
                <w:szCs w:val="24"/>
              </w:rPr>
            </w:pPr>
            <w:r w:rsidRPr="00512347">
              <w:rPr>
                <w:rFonts w:ascii="Times New Roman" w:hAnsi="Times New Roman"/>
                <w:sz w:val="24"/>
                <w:szCs w:val="24"/>
              </w:rPr>
              <w:t>Cilindro 10M³ c/regulador e fluxômetro.</w:t>
            </w:r>
          </w:p>
        </w:tc>
      </w:tr>
      <w:tr w:rsidR="00512347" w:rsidRPr="00512347" w:rsidTr="00723480">
        <w:trPr>
          <w:trHeight w:val="71"/>
          <w:jc w:val="center"/>
        </w:trPr>
        <w:tc>
          <w:tcPr>
            <w:tcW w:w="88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2</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10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Unid</w:t>
            </w:r>
          </w:p>
        </w:tc>
        <w:tc>
          <w:tcPr>
            <w:tcW w:w="586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512347" w:rsidRDefault="00512347" w:rsidP="00723480">
            <w:pPr>
              <w:spacing w:after="0"/>
              <w:jc w:val="center"/>
              <w:rPr>
                <w:rFonts w:ascii="Times New Roman" w:hAnsi="Times New Roman"/>
                <w:sz w:val="24"/>
                <w:szCs w:val="24"/>
              </w:rPr>
            </w:pPr>
            <w:r w:rsidRPr="00512347">
              <w:rPr>
                <w:rFonts w:ascii="Times New Roman" w:hAnsi="Times New Roman"/>
                <w:sz w:val="24"/>
                <w:szCs w:val="24"/>
              </w:rPr>
              <w:t>Cilindro 01M³ c/regulador e fluxômetro.</w:t>
            </w:r>
          </w:p>
        </w:tc>
      </w:tr>
    </w:tbl>
    <w:p w:rsidR="00512347" w:rsidRPr="00512347" w:rsidRDefault="00512347"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D17CAB"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Local:</w:t>
            </w:r>
            <w:r w:rsidR="001D58F1" w:rsidRPr="00D17CAB">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D17CAB">
              <w:rPr>
                <w:rFonts w:ascii="Times New Roman" w:hAnsi="Times New Roman"/>
                <w:sz w:val="24"/>
                <w:szCs w:val="24"/>
              </w:rPr>
              <w:instrText xml:space="preserve">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1D58F1" w:rsidRPr="00D17CAB">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 xml:space="preserve">Data: </w:t>
            </w:r>
            <w:r w:rsidR="001D58F1" w:rsidRPr="00D17CAB">
              <w:rPr>
                <w:rFonts w:ascii="Times New Roman" w:hAnsi="Times New Roman"/>
                <w:sz w:val="24"/>
                <w:szCs w:val="24"/>
              </w:rPr>
              <w:fldChar w:fldCharType="begin">
                <w:ffData>
                  <w:name w:val="Texto13"/>
                  <w:enabled/>
                  <w:calcOnExit w:val="0"/>
                  <w:textInput/>
                </w:ffData>
              </w:fldChar>
            </w:r>
            <w:r w:rsidRPr="00D17CAB">
              <w:rPr>
                <w:rFonts w:ascii="Times New Roman" w:hAnsi="Times New Roman"/>
                <w:sz w:val="24"/>
                <w:szCs w:val="24"/>
              </w:rPr>
              <w:instrText xml:space="preserve">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1D58F1" w:rsidRPr="00D17CAB">
              <w:rPr>
                <w:rFonts w:ascii="Times New Roman" w:hAnsi="Times New Roman"/>
                <w:sz w:val="24"/>
                <w:szCs w:val="24"/>
              </w:rPr>
              <w:fldChar w:fldCharType="end"/>
            </w:r>
          </w:p>
        </w:tc>
      </w:tr>
    </w:tbl>
    <w:p w:rsidR="00AE5655" w:rsidRPr="00D17CAB"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D17CAB" w:rsidTr="00512347">
        <w:trPr>
          <w:trHeight w:val="328"/>
        </w:trPr>
        <w:tc>
          <w:tcPr>
            <w:tcW w:w="5670" w:type="dxa"/>
          </w:tcPr>
          <w:p w:rsidR="00AE5655" w:rsidRPr="00D17CAB" w:rsidRDefault="00AE5655" w:rsidP="006F1E4C">
            <w:pPr>
              <w:spacing w:after="0" w:line="240" w:lineRule="auto"/>
              <w:jc w:val="center"/>
              <w:rPr>
                <w:rFonts w:ascii="Times New Roman" w:hAnsi="Times New Roman"/>
                <w:b/>
                <w:sz w:val="24"/>
                <w:szCs w:val="24"/>
              </w:rPr>
            </w:pPr>
            <w:r w:rsidRPr="00D17CAB">
              <w:rPr>
                <w:rFonts w:ascii="Times New Roman" w:hAnsi="Times New Roman"/>
                <w:b/>
                <w:sz w:val="24"/>
                <w:szCs w:val="24"/>
              </w:rPr>
              <w:t>DECLARAÇÃO</w:t>
            </w:r>
          </w:p>
        </w:tc>
        <w:tc>
          <w:tcPr>
            <w:tcW w:w="160" w:type="dxa"/>
            <w:tcBorders>
              <w:top w:val="nil"/>
              <w:left w:val="nil"/>
              <w:bottom w:val="nil"/>
              <w:right w:val="nil"/>
            </w:tcBorders>
          </w:tcPr>
          <w:p w:rsidR="00AE5655" w:rsidRPr="00D17CAB" w:rsidRDefault="00AE5655" w:rsidP="006F1E4C">
            <w:pPr>
              <w:spacing w:after="0" w:line="240" w:lineRule="auto"/>
              <w:jc w:val="center"/>
              <w:rPr>
                <w:rFonts w:ascii="Times New Roman" w:hAnsi="Times New Roman"/>
                <w:b/>
                <w:sz w:val="24"/>
                <w:szCs w:val="24"/>
              </w:rPr>
            </w:pPr>
          </w:p>
        </w:tc>
        <w:tc>
          <w:tcPr>
            <w:tcW w:w="3242" w:type="dxa"/>
            <w:tcBorders>
              <w:bottom w:val="nil"/>
            </w:tcBorders>
          </w:tcPr>
          <w:p w:rsidR="00AE5655" w:rsidRPr="00D17CAB" w:rsidRDefault="00AE5655" w:rsidP="006F1E4C">
            <w:pPr>
              <w:spacing w:after="0" w:line="240" w:lineRule="auto"/>
              <w:jc w:val="center"/>
              <w:rPr>
                <w:rFonts w:ascii="Times New Roman" w:hAnsi="Times New Roman"/>
                <w:b/>
                <w:sz w:val="24"/>
                <w:szCs w:val="24"/>
              </w:rPr>
            </w:pPr>
            <w:r w:rsidRPr="00D17CAB">
              <w:rPr>
                <w:rFonts w:ascii="Times New Roman" w:hAnsi="Times New Roman"/>
                <w:b/>
                <w:sz w:val="24"/>
                <w:szCs w:val="24"/>
              </w:rPr>
              <w:t>CARIMBO DO CNPJ/CPF</w:t>
            </w:r>
          </w:p>
        </w:tc>
      </w:tr>
      <w:tr w:rsidR="00AE5655" w:rsidRPr="00D17CAB" w:rsidTr="000F4654">
        <w:tc>
          <w:tcPr>
            <w:tcW w:w="5670" w:type="dxa"/>
          </w:tcPr>
          <w:p w:rsidR="00AE5655" w:rsidRPr="00D17CAB" w:rsidRDefault="00AE5655" w:rsidP="006F1E4C">
            <w:pPr>
              <w:spacing w:after="0" w:line="240" w:lineRule="auto"/>
              <w:jc w:val="both"/>
              <w:rPr>
                <w:rFonts w:ascii="Times New Roman" w:hAnsi="Times New Roman"/>
                <w:sz w:val="24"/>
                <w:szCs w:val="24"/>
              </w:rPr>
            </w:pPr>
            <w:r w:rsidRPr="00D17CAB">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512347">
        <w:trPr>
          <w:trHeight w:val="973"/>
        </w:trPr>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Assinatura:</w:t>
            </w:r>
          </w:p>
          <w:p w:rsidR="00AE5655" w:rsidRPr="00D17CAB"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Nome: </w:t>
            </w:r>
            <w:r w:rsidR="001D58F1" w:rsidRPr="00D17CAB">
              <w:rPr>
                <w:rFonts w:ascii="Times New Roman" w:hAnsi="Times New Roman"/>
                <w:sz w:val="24"/>
                <w:szCs w:val="24"/>
              </w:rPr>
              <w:fldChar w:fldCharType="begin">
                <w:ffData>
                  <w:name w:val="Texto14"/>
                  <w:enabled/>
                  <w:calcOnExit w:val="0"/>
                  <w:textInput/>
                </w:ffData>
              </w:fldChar>
            </w:r>
            <w:r w:rsidRPr="00D17CAB">
              <w:rPr>
                <w:rFonts w:ascii="Times New Roman" w:hAnsi="Times New Roman"/>
                <w:sz w:val="24"/>
                <w:szCs w:val="24"/>
              </w:rPr>
              <w:instrText xml:space="preserve"> 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1D58F1"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rPr>
          <w:trHeight w:val="65"/>
        </w:trPr>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Identidade: </w:t>
            </w:r>
            <w:r w:rsidR="001D58F1" w:rsidRPr="00D17CAB">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D17CAB">
              <w:rPr>
                <w:rFonts w:ascii="Times New Roman" w:hAnsi="Times New Roman"/>
                <w:sz w:val="24"/>
                <w:szCs w:val="24"/>
              </w:rPr>
              <w:instrText xml:space="preserve"> 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1D58F1"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CPF: </w:t>
            </w:r>
            <w:r w:rsidR="001D58F1" w:rsidRPr="00D17CAB">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D17CAB">
              <w:rPr>
                <w:rFonts w:ascii="Times New Roman" w:hAnsi="Times New Roman"/>
                <w:sz w:val="24"/>
                <w:szCs w:val="24"/>
              </w:rPr>
              <w:instrText xml:space="preserve"> FORMTEXT </w:instrText>
            </w:r>
            <w:r w:rsidR="001D58F1" w:rsidRPr="00D17CAB">
              <w:rPr>
                <w:rFonts w:ascii="Times New Roman" w:hAnsi="Times New Roman"/>
                <w:sz w:val="24"/>
                <w:szCs w:val="24"/>
              </w:rPr>
            </w:r>
            <w:r w:rsidR="001D58F1"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1D58F1"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tcBorders>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Obs: Somente pessoa jurídica </w:t>
            </w:r>
          </w:p>
        </w:tc>
      </w:tr>
    </w:tbl>
    <w:p w:rsidR="00AE5655" w:rsidRPr="00D17CAB" w:rsidRDefault="00AE5655" w:rsidP="00AE5655">
      <w:pPr>
        <w:autoSpaceDE w:val="0"/>
        <w:autoSpaceDN w:val="0"/>
        <w:adjustRightInd w:val="0"/>
        <w:jc w:val="both"/>
        <w:rPr>
          <w:rFonts w:ascii="Times New Roman" w:hAnsi="Times New Roman"/>
          <w:b/>
          <w:bCs/>
          <w:sz w:val="24"/>
          <w:szCs w:val="24"/>
        </w:rPr>
      </w:pP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2 - DO PRAZO DE FORNECIMENTO: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2.1 - O prazo de fornecim</w:t>
      </w:r>
      <w:r w:rsidR="00723480">
        <w:rPr>
          <w:rFonts w:ascii="Times New Roman" w:hAnsi="Times New Roman"/>
          <w:sz w:val="24"/>
          <w:szCs w:val="24"/>
        </w:rPr>
        <w:t>ento do(s) produto(s) será de 48h (quarenta e oito horas</w:t>
      </w:r>
      <w:r w:rsidRPr="00D17CAB">
        <w:rPr>
          <w:rFonts w:ascii="Times New Roman" w:hAnsi="Times New Roman"/>
          <w:sz w:val="24"/>
          <w:szCs w:val="24"/>
        </w:rPr>
        <w:t>) e começará a fluir a partir do 1º (primeiro) dia útil seguinte ao do recebimento do ofício de Autorização de Fornecimento, a ser emitido pelas Secretarias requisitantes da Prefeitura Municipal de Bocaina de Minas – MG.</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3 - DO PRAZO DE GARANTIA E/OU VALIDADE: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3.2 - No ato da entrega, deverá ser observado se o prazo de validade dos materiais é igual ou superior a 80% do prazo de validade total. </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4 - DO PRAZO DE VALIDADE DA PROPOSTA: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4.1 - O prazo de validade desta proposta comercial é de 60 (sessenta) dias, contados da data de sua entrega </w:t>
      </w:r>
      <w:r w:rsidR="00AB0D15" w:rsidRPr="00D17CAB">
        <w:rPr>
          <w:rFonts w:ascii="Times New Roman" w:hAnsi="Times New Roman"/>
          <w:sz w:val="24"/>
          <w:szCs w:val="24"/>
        </w:rPr>
        <w:t>o Pregoeiro</w:t>
      </w:r>
      <w:r w:rsidRPr="00D17CAB">
        <w:rPr>
          <w:rFonts w:ascii="Times New Roman" w:hAnsi="Times New Roman"/>
          <w:sz w:val="24"/>
          <w:szCs w:val="24"/>
        </w:rPr>
        <w:t xml:space="preserve">, observado o disposto no caput e parágrafo único do art. 110 da Lei Federal n° 8.666/93. </w:t>
      </w:r>
    </w:p>
    <w:p w:rsidR="00AE5655" w:rsidRDefault="00AE5655" w:rsidP="006F1E4C">
      <w:pPr>
        <w:autoSpaceDE w:val="0"/>
        <w:autoSpaceDN w:val="0"/>
        <w:adjustRightInd w:val="0"/>
        <w:spacing w:line="240" w:lineRule="auto"/>
        <w:ind w:right="-110"/>
        <w:jc w:val="both"/>
        <w:rPr>
          <w:rFonts w:ascii="Times New Roman" w:hAnsi="Times New Roman"/>
          <w:sz w:val="24"/>
          <w:szCs w:val="24"/>
        </w:rPr>
      </w:pPr>
      <w:r w:rsidRPr="00D17CAB">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D57C53" w:rsidRDefault="00D57C53" w:rsidP="006F1E4C">
      <w:pPr>
        <w:autoSpaceDE w:val="0"/>
        <w:autoSpaceDN w:val="0"/>
        <w:adjustRightInd w:val="0"/>
        <w:spacing w:line="240" w:lineRule="auto"/>
        <w:ind w:right="-110"/>
        <w:jc w:val="both"/>
        <w:rPr>
          <w:rFonts w:ascii="Times New Roman" w:hAnsi="Times New Roman"/>
          <w:sz w:val="24"/>
          <w:szCs w:val="24"/>
        </w:rPr>
      </w:pPr>
    </w:p>
    <w:p w:rsidR="00D57C53" w:rsidRPr="006F1E4C" w:rsidRDefault="00D57C53" w:rsidP="006F1E4C">
      <w:pPr>
        <w:autoSpaceDE w:val="0"/>
        <w:autoSpaceDN w:val="0"/>
        <w:adjustRightInd w:val="0"/>
        <w:spacing w:line="240" w:lineRule="auto"/>
        <w:ind w:right="-110"/>
        <w:jc w:val="both"/>
        <w:rPr>
          <w:rFonts w:ascii="Times New Roman" w:hAnsi="Times New Roman"/>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t>ANEXO III</w:t>
      </w:r>
    </w:p>
    <w:p w:rsidR="001A5CBE" w:rsidRPr="00D17CAB" w:rsidRDefault="001A5CBE" w:rsidP="001A5CBE">
      <w:pPr>
        <w:autoSpaceDE w:val="0"/>
        <w:autoSpaceDN w:val="0"/>
        <w:adjustRightInd w:val="0"/>
        <w:jc w:val="center"/>
        <w:rPr>
          <w:rFonts w:ascii="Times New Roman" w:hAnsi="Times New Roman"/>
          <w:b/>
          <w:bCs/>
          <w:color w:val="FF0000"/>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RELATIVA A TRABALHO DE MENORES </w:t>
      </w:r>
    </w:p>
    <w:p w:rsidR="001A5CBE" w:rsidRPr="00D17CAB" w:rsidRDefault="001A5CBE" w:rsidP="001A5CBE">
      <w:pPr>
        <w:autoSpaceDE w:val="0"/>
        <w:autoSpaceDN w:val="0"/>
        <w:adjustRightInd w:val="0"/>
        <w:jc w:val="center"/>
        <w:rPr>
          <w:rFonts w:ascii="Times New Roman" w:hAnsi="Times New Roman"/>
          <w:b/>
          <w:bCs/>
          <w:sz w:val="24"/>
          <w:szCs w:val="24"/>
          <w:u w:val="single"/>
        </w:rPr>
      </w:pP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 xml:space="preserve">Ref.: PREGÃO ELETRÔNICO Nº </w:t>
      </w:r>
      <w:r w:rsidR="00723480">
        <w:rPr>
          <w:rFonts w:ascii="Times New Roman" w:hAnsi="Times New Roman"/>
          <w:b/>
          <w:bCs/>
          <w:sz w:val="24"/>
          <w:szCs w:val="24"/>
        </w:rPr>
        <w:t>024/2021</w:t>
      </w:r>
    </w:p>
    <w:p w:rsidR="001A5CBE" w:rsidRPr="00D17CAB" w:rsidRDefault="001A5CBE" w:rsidP="001A5CBE">
      <w:pPr>
        <w:autoSpaceDE w:val="0"/>
        <w:autoSpaceDN w:val="0"/>
        <w:adjustRightInd w:val="0"/>
        <w:jc w:val="both"/>
        <w:outlineLvl w:val="2"/>
        <w:rPr>
          <w:rFonts w:ascii="Times New Roman" w:hAnsi="Times New Roman"/>
          <w:sz w:val="24"/>
          <w:szCs w:val="24"/>
        </w:rPr>
      </w:pPr>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b/>
          <w:bCs/>
          <w:sz w:val="24"/>
          <w:szCs w:val="24"/>
        </w:rPr>
        <w:t>______________________________________________</w:t>
      </w:r>
      <w:r w:rsidRPr="00D17CAB">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D17CAB">
        <w:rPr>
          <w:rFonts w:ascii="Times New Roman" w:hAnsi="Times New Roman"/>
          <w:b/>
          <w:bCs/>
          <w:sz w:val="24"/>
          <w:szCs w:val="24"/>
        </w:rPr>
        <w:t>DECLARA</w:t>
      </w:r>
      <w:r w:rsidRPr="00D17CAB">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emprega menor, a partir de quatorze anos, na condição de aprendiz </w:t>
      </w:r>
      <w:r w:rsidRPr="00D17CAB">
        <w:rPr>
          <w:rFonts w:ascii="Times New Roman" w:hAnsi="Times New Roman"/>
          <w:b/>
          <w:bCs/>
          <w:sz w:val="24"/>
          <w:szCs w:val="24"/>
        </w:rPr>
        <w:t xml:space="preserve">( )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(Observação: em caso afirmativo, assinalar a ressalva acima)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p>
    <w:p w:rsidR="00B74DE5" w:rsidRPr="00D17CAB" w:rsidRDefault="001A5CBE" w:rsidP="001A5CB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1A5CBE" w:rsidRPr="00D17CAB" w:rsidRDefault="001A5CBE" w:rsidP="001A5CBE">
      <w:pPr>
        <w:rPr>
          <w:rFonts w:ascii="Times New Roman" w:hAnsi="Times New Roman"/>
          <w:i/>
          <w:iCs/>
          <w:sz w:val="24"/>
          <w:szCs w:val="24"/>
        </w:rPr>
      </w:pPr>
    </w:p>
    <w:p w:rsidR="001A5CBE" w:rsidRPr="00D17CAB" w:rsidRDefault="001A5CBE" w:rsidP="00CD3634">
      <w:pPr>
        <w:rPr>
          <w:rFonts w:ascii="Times New Roman" w:hAnsi="Times New Roman"/>
          <w:i/>
          <w:iCs/>
          <w:sz w:val="24"/>
          <w:szCs w:val="24"/>
        </w:rPr>
      </w:pPr>
      <w:r w:rsidRPr="00D17CAB">
        <w:rPr>
          <w:rFonts w:ascii="Times New Roman" w:hAnsi="Times New Roman"/>
          <w:i/>
          <w:iCs/>
          <w:sz w:val="24"/>
          <w:szCs w:val="24"/>
        </w:rPr>
        <w:br w:type="page"/>
      </w:r>
    </w:p>
    <w:p w:rsidR="001A5CBE" w:rsidRPr="00D17CAB" w:rsidRDefault="001A5CBE" w:rsidP="001A5CBE">
      <w:pPr>
        <w:pStyle w:val="Ttulo4"/>
        <w:spacing w:before="0" w:after="200" w:line="276" w:lineRule="auto"/>
        <w:jc w:val="center"/>
        <w:rPr>
          <w:iCs/>
          <w:sz w:val="24"/>
          <w:szCs w:val="24"/>
        </w:rPr>
      </w:pPr>
      <w:r w:rsidRPr="00D17CAB">
        <w:rPr>
          <w:iCs/>
          <w:sz w:val="24"/>
          <w:szCs w:val="24"/>
        </w:rPr>
        <w:t>ANEXO IV</w:t>
      </w:r>
    </w:p>
    <w:p w:rsidR="001A5CBE" w:rsidRPr="00D17CAB" w:rsidRDefault="001A5CBE" w:rsidP="001A5CBE">
      <w:pPr>
        <w:pStyle w:val="Ttulo4"/>
        <w:spacing w:before="0" w:after="200" w:line="276" w:lineRule="auto"/>
        <w:jc w:val="center"/>
        <w:rPr>
          <w:bCs w:val="0"/>
          <w:sz w:val="24"/>
          <w:szCs w:val="24"/>
          <w:u w:val="single"/>
        </w:rPr>
      </w:pPr>
      <w:r w:rsidRPr="00D17CAB">
        <w:rPr>
          <w:i/>
          <w:iCs/>
          <w:sz w:val="24"/>
          <w:szCs w:val="24"/>
        </w:rPr>
        <w:t xml:space="preserve"> </w:t>
      </w:r>
      <w:r w:rsidRPr="00D17CAB">
        <w:rPr>
          <w:bCs w:val="0"/>
          <w:sz w:val="24"/>
          <w:szCs w:val="24"/>
          <w:u w:val="single"/>
        </w:rPr>
        <w:t>MODELO DE DECLARAÇÃO DE ME OU EPP</w:t>
      </w:r>
    </w:p>
    <w:p w:rsidR="001A5CBE" w:rsidRPr="00D17CAB" w:rsidRDefault="001A5CBE" w:rsidP="001A5CBE">
      <w:pPr>
        <w:pStyle w:val="Ttulo4"/>
        <w:spacing w:before="0" w:after="200" w:line="276" w:lineRule="auto"/>
        <w:jc w:val="center"/>
        <w:rPr>
          <w:sz w:val="24"/>
          <w:szCs w:val="24"/>
        </w:rPr>
      </w:pPr>
    </w:p>
    <w:p w:rsidR="001A5CBE" w:rsidRPr="00D17CAB" w:rsidRDefault="00CD3634" w:rsidP="001A5CBE">
      <w:pPr>
        <w:pStyle w:val="Ttulo3"/>
        <w:spacing w:after="200" w:line="276" w:lineRule="auto"/>
        <w:jc w:val="both"/>
        <w:rPr>
          <w:rFonts w:ascii="Times New Roman" w:hAnsi="Times New Roman"/>
          <w:b/>
          <w:bCs/>
        </w:rPr>
      </w:pPr>
      <w:r w:rsidRPr="00D17CAB">
        <w:rPr>
          <w:rFonts w:ascii="Times New Roman" w:hAnsi="Times New Roman"/>
          <w:b/>
          <w:bCs/>
        </w:rPr>
        <w:t xml:space="preserve">Ref.: PREGÃO ELETRÔNICO Nº </w:t>
      </w:r>
      <w:r w:rsidR="00723480">
        <w:rPr>
          <w:rFonts w:ascii="Times New Roman" w:hAnsi="Times New Roman"/>
          <w:b/>
          <w:bCs/>
        </w:rPr>
        <w:t>024/2021</w:t>
      </w:r>
    </w:p>
    <w:p w:rsidR="001A5CBE" w:rsidRPr="00D17CAB" w:rsidRDefault="001A5CBE" w:rsidP="001A5CBE">
      <w:pPr>
        <w:pStyle w:val="Default"/>
        <w:spacing w:after="200" w:line="276" w:lineRule="auto"/>
        <w:rPr>
          <w:rFonts w:ascii="Times New Roman" w:hAnsi="Times New Roman" w:cs="Times New Roman"/>
        </w:rPr>
      </w:pPr>
    </w:p>
    <w:p w:rsidR="001A5CBE" w:rsidRPr="00D17CAB" w:rsidRDefault="001A5CBE" w:rsidP="001A5CBE">
      <w:pPr>
        <w:jc w:val="both"/>
        <w:rPr>
          <w:rFonts w:ascii="Times New Roman" w:hAnsi="Times New Roman"/>
          <w:sz w:val="24"/>
          <w:szCs w:val="24"/>
        </w:rPr>
      </w:pPr>
      <w:r w:rsidRPr="00D17CAB">
        <w:rPr>
          <w:rFonts w:ascii="Times New Roman" w:hAnsi="Times New Roman"/>
          <w:sz w:val="24"/>
          <w:szCs w:val="24"/>
        </w:rPr>
        <w:t>(razão social da empresa)</w:t>
      </w:r>
      <w:r w:rsidRPr="00D17CAB">
        <w:rPr>
          <w:rFonts w:ascii="Times New Roman" w:hAnsi="Times New Roman"/>
          <w:b/>
          <w:bCs/>
          <w:sz w:val="24"/>
          <w:szCs w:val="24"/>
        </w:rPr>
        <w:t>___________________________________________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(representante legal)</w:t>
      </w:r>
    </w:p>
    <w:p w:rsidR="001A5CBE" w:rsidRPr="00D17CAB" w:rsidRDefault="001A5CBE" w:rsidP="001A5CBE">
      <w:pPr>
        <w:jc w:val="center"/>
        <w:rPr>
          <w:rFonts w:ascii="Times New Roman" w:hAnsi="Times New Roman"/>
          <w:sz w:val="24"/>
          <w:szCs w:val="24"/>
        </w:rPr>
      </w:pPr>
    </w:p>
    <w:p w:rsidR="00787DC4" w:rsidRPr="00D17CAB" w:rsidRDefault="001A5CBE" w:rsidP="00CD3634">
      <w:pPr>
        <w:rPr>
          <w:rFonts w:ascii="Times New Roman" w:hAnsi="Times New Roman"/>
          <w:sz w:val="24"/>
          <w:szCs w:val="24"/>
        </w:rPr>
      </w:pPr>
      <w:r w:rsidRPr="00D17CAB">
        <w:rPr>
          <w:rFonts w:ascii="Times New Roman" w:hAnsi="Times New Roman"/>
          <w:sz w:val="24"/>
          <w:szCs w:val="24"/>
        </w:rPr>
        <w:br w:type="page"/>
      </w:r>
    </w:p>
    <w:p w:rsidR="00787DC4" w:rsidRPr="00D17CAB" w:rsidRDefault="00787DC4" w:rsidP="00787DC4">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t>ANEXO V</w:t>
      </w:r>
    </w:p>
    <w:p w:rsidR="00787DC4" w:rsidRPr="00D17CAB" w:rsidRDefault="00787DC4" w:rsidP="00787DC4">
      <w:pPr>
        <w:autoSpaceDE w:val="0"/>
        <w:autoSpaceDN w:val="0"/>
        <w:adjustRightInd w:val="0"/>
        <w:jc w:val="center"/>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DE ATENDIMENTO AOS REQUISITOS DE </w:t>
      </w: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HABILITAÇÃO </w:t>
      </w:r>
    </w:p>
    <w:p w:rsidR="00787DC4" w:rsidRPr="00D17CAB" w:rsidRDefault="00787DC4" w:rsidP="00787DC4">
      <w:pPr>
        <w:autoSpaceDE w:val="0"/>
        <w:autoSpaceDN w:val="0"/>
        <w:adjustRightInd w:val="0"/>
        <w:jc w:val="center"/>
        <w:rPr>
          <w:rFonts w:ascii="Times New Roman" w:hAnsi="Times New Roman"/>
          <w:sz w:val="24"/>
          <w:szCs w:val="24"/>
        </w:rPr>
      </w:pPr>
    </w:p>
    <w:p w:rsidR="00787DC4" w:rsidRPr="00D17CAB" w:rsidRDefault="00CD3634" w:rsidP="00787DC4">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 xml:space="preserve">Ref.: PREGÃO ELETRÔNICO Nº </w:t>
      </w:r>
      <w:r w:rsidR="00723480">
        <w:rPr>
          <w:rFonts w:ascii="Times New Roman" w:hAnsi="Times New Roman"/>
          <w:b/>
          <w:bCs/>
          <w:sz w:val="24"/>
          <w:szCs w:val="24"/>
        </w:rPr>
        <w:t>024/2021</w:t>
      </w:r>
    </w:p>
    <w:p w:rsidR="00787DC4" w:rsidRPr="00D17CAB" w:rsidRDefault="00787DC4" w:rsidP="00787DC4">
      <w:pPr>
        <w:autoSpaceDE w:val="0"/>
        <w:autoSpaceDN w:val="0"/>
        <w:adjustRightInd w:val="0"/>
        <w:jc w:val="both"/>
        <w:outlineLvl w:val="2"/>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(razão social da empresa)</w:t>
      </w:r>
      <w:r w:rsidRPr="00D17CAB">
        <w:rPr>
          <w:rFonts w:ascii="Times New Roman" w:hAnsi="Times New Roman"/>
          <w:b/>
          <w:bCs/>
          <w:sz w:val="24"/>
          <w:szCs w:val="24"/>
        </w:rPr>
        <w:t>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723480">
        <w:rPr>
          <w:rFonts w:ascii="Times New Roman" w:hAnsi="Times New Roman"/>
          <w:b/>
          <w:sz w:val="24"/>
          <w:szCs w:val="24"/>
        </w:rPr>
        <w:t>065/2021</w:t>
      </w:r>
      <w:r w:rsidRPr="00D17CAB">
        <w:rPr>
          <w:rFonts w:ascii="Times New Roman" w:hAnsi="Times New Roman"/>
          <w:sz w:val="24"/>
          <w:szCs w:val="24"/>
        </w:rPr>
        <w:t>.</w:t>
      </w: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D17CAB" w:rsidRDefault="00787DC4" w:rsidP="00787DC4">
      <w:pPr>
        <w:autoSpaceDE w:val="0"/>
        <w:autoSpaceDN w:val="0"/>
        <w:adjustRightInd w:val="0"/>
        <w:jc w:val="both"/>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desejo usufruir da prerrogativa do art. 43 da Lei Complementar nº 123/06 </w:t>
      </w:r>
      <w:r w:rsidRPr="00D17CAB">
        <w:rPr>
          <w:rFonts w:ascii="Times New Roman" w:hAnsi="Times New Roman"/>
          <w:b/>
          <w:bCs/>
          <w:sz w:val="24"/>
          <w:szCs w:val="24"/>
        </w:rPr>
        <w:t>( )</w:t>
      </w:r>
    </w:p>
    <w:p w:rsidR="00787DC4" w:rsidRPr="00D17CAB" w:rsidRDefault="00787DC4" w:rsidP="00787DC4">
      <w:pPr>
        <w:autoSpaceDE w:val="0"/>
        <w:autoSpaceDN w:val="0"/>
        <w:adjustRightInd w:val="0"/>
        <w:jc w:val="both"/>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Observação: </w:t>
      </w:r>
    </w:p>
    <w:p w:rsidR="00836720" w:rsidRPr="00D17CAB" w:rsidRDefault="00787DC4" w:rsidP="00726B0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0D1609" w:rsidRPr="00D17CAB" w:rsidRDefault="000D1609" w:rsidP="00726B0E">
      <w:pPr>
        <w:rPr>
          <w:rFonts w:ascii="Times New Roman" w:hAnsi="Times New Roman"/>
          <w:i/>
          <w:iCs/>
          <w:sz w:val="24"/>
          <w:szCs w:val="24"/>
        </w:rPr>
      </w:pPr>
    </w:p>
    <w:p w:rsidR="00CD3634" w:rsidRPr="00D17CAB" w:rsidRDefault="00CD3634" w:rsidP="00726B0E">
      <w:pPr>
        <w:rPr>
          <w:rFonts w:ascii="Times New Roman" w:hAnsi="Times New Roman"/>
          <w:i/>
          <w:iCs/>
          <w:sz w:val="24"/>
          <w:szCs w:val="24"/>
        </w:rPr>
      </w:pPr>
    </w:p>
    <w:p w:rsidR="000D1609" w:rsidRPr="00D17CAB" w:rsidRDefault="000D1609" w:rsidP="00726B0E">
      <w:pPr>
        <w:rPr>
          <w:rFonts w:ascii="Times New Roman" w:hAnsi="Times New Roman"/>
          <w:i/>
          <w:iCs/>
          <w:sz w:val="24"/>
          <w:szCs w:val="24"/>
        </w:rPr>
      </w:pPr>
    </w:p>
    <w:p w:rsidR="00836720" w:rsidRPr="00D17CAB" w:rsidRDefault="0075207A" w:rsidP="00836720">
      <w:pPr>
        <w:autoSpaceDE w:val="0"/>
        <w:autoSpaceDN w:val="0"/>
        <w:adjustRightInd w:val="0"/>
        <w:ind w:right="49"/>
        <w:jc w:val="center"/>
        <w:rPr>
          <w:rFonts w:ascii="Times New Roman" w:hAnsi="Times New Roman"/>
          <w:b/>
          <w:bCs/>
          <w:noProof/>
          <w:sz w:val="24"/>
          <w:szCs w:val="24"/>
        </w:rPr>
      </w:pPr>
      <w:r w:rsidRPr="00D17CAB">
        <w:rPr>
          <w:rFonts w:ascii="Times New Roman" w:hAnsi="Times New Roman"/>
          <w:b/>
          <w:bCs/>
          <w:noProof/>
          <w:sz w:val="24"/>
          <w:szCs w:val="24"/>
        </w:rPr>
        <w:t>ANEXO VI</w:t>
      </w:r>
    </w:p>
    <w:p w:rsidR="00836720" w:rsidRPr="00D17CAB"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D17CAB">
        <w:rPr>
          <w:rFonts w:ascii="Times New Roman" w:hAnsi="Times New Roman"/>
          <w:b/>
          <w:sz w:val="24"/>
          <w:szCs w:val="24"/>
          <w:lang w:eastAsia="ar-SA"/>
        </w:rPr>
        <w:t>MINUTA DA ATA DE REGISTRO DE PREÇOS</w:t>
      </w:r>
    </w:p>
    <w:p w:rsidR="00836720" w:rsidRPr="00D17CAB" w:rsidRDefault="00836720" w:rsidP="00836720">
      <w:pPr>
        <w:jc w:val="both"/>
        <w:rPr>
          <w:rFonts w:ascii="Times New Roman" w:hAnsi="Times New Roman"/>
          <w:sz w:val="24"/>
          <w:szCs w:val="24"/>
        </w:rPr>
      </w:pPr>
    </w:p>
    <w:p w:rsidR="00836720" w:rsidRPr="00D17CAB" w:rsidRDefault="00836720" w:rsidP="00836720">
      <w:pPr>
        <w:jc w:val="both"/>
        <w:rPr>
          <w:rFonts w:ascii="Times New Roman" w:hAnsi="Times New Roman"/>
          <w:noProof/>
          <w:sz w:val="24"/>
          <w:szCs w:val="24"/>
        </w:rPr>
      </w:pPr>
      <w:r w:rsidRPr="00D17CAB">
        <w:rPr>
          <w:rFonts w:ascii="Times New Roman" w:hAnsi="Times New Roman"/>
          <w:sz w:val="24"/>
          <w:szCs w:val="24"/>
        </w:rPr>
        <w:t>O MUNICÍPIO DE BOCAINA DE MINAS, pessoa jurídica de direito público interno, com sede na Rua Capitão João Mariano Dias, n° 86,  Bairro Centro, inscrita no CNPJ sob o n.º 18.194.076/0001-60, neste ato representado pelo Exmo. Sr. Prefeito Municipal</w:t>
      </w:r>
      <w:r w:rsidR="00593125">
        <w:rPr>
          <w:rFonts w:ascii="Times New Roman" w:hAnsi="Times New Roman"/>
          <w:sz w:val="24"/>
          <w:szCs w:val="24"/>
        </w:rPr>
        <w:t xml:space="preserve"> Luzimar de Moura Benfica, brasileiro,</w:t>
      </w:r>
      <w:r w:rsidRPr="00D17CAB">
        <w:rPr>
          <w:rFonts w:ascii="Times New Roman" w:hAnsi="Times New Roman"/>
          <w:sz w:val="24"/>
          <w:szCs w:val="24"/>
        </w:rPr>
        <w:t xml:space="preserve"> residente e domiciliado nesta cidade, </w:t>
      </w:r>
      <w:r w:rsidR="00593125" w:rsidRPr="00593125">
        <w:rPr>
          <w:rFonts w:ascii="Times New Roman" w:hAnsi="Times New Roman"/>
          <w:sz w:val="24"/>
          <w:szCs w:val="24"/>
        </w:rPr>
        <w:t>Luzimar de Moura Benfica, brasileiro, solteiro,  residente e domiciliado nesta cidade, portador de C.I. nº M55162374 IFP/RJ, e inscrito no C.P.F./</w:t>
      </w:r>
      <w:r w:rsidR="00593125">
        <w:rPr>
          <w:rFonts w:ascii="Times New Roman" w:hAnsi="Times New Roman"/>
          <w:sz w:val="24"/>
          <w:szCs w:val="24"/>
        </w:rPr>
        <w:t>M.</w:t>
      </w:r>
      <w:r w:rsidR="00593125" w:rsidRPr="00593125">
        <w:rPr>
          <w:rFonts w:ascii="Times New Roman" w:hAnsi="Times New Roman"/>
          <w:sz w:val="24"/>
          <w:szCs w:val="24"/>
        </w:rPr>
        <w:t>F. sob o nº 425.448.666-91</w:t>
      </w:r>
      <w:r w:rsidRPr="00D17CAB">
        <w:rPr>
          <w:rFonts w:ascii="Times New Roman" w:hAnsi="Times New Roman"/>
          <w:sz w:val="24"/>
          <w:szCs w:val="24"/>
        </w:rPr>
        <w:t>, doravante denominado MUNICÍPIO</w:t>
      </w:r>
      <w:r w:rsidRPr="00D17CA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17CAB">
        <w:rPr>
          <w:rFonts w:ascii="Times New Roman" w:hAnsi="Times New Roman"/>
          <w:b/>
          <w:sz w:val="24"/>
          <w:szCs w:val="24"/>
          <w:lang w:eastAsia="ar-SA"/>
        </w:rPr>
        <w:t>PROMITENTE FORNECEDORA</w:t>
      </w:r>
      <w:r w:rsidRPr="00D17CAB">
        <w:rPr>
          <w:rFonts w:ascii="Times New Roman" w:hAnsi="Times New Roman"/>
          <w:sz w:val="24"/>
          <w:szCs w:val="24"/>
          <w:lang w:eastAsia="ar-SA"/>
        </w:rPr>
        <w:t xml:space="preserve">, </w:t>
      </w:r>
      <w:r w:rsidRPr="00D17CAB">
        <w:rPr>
          <w:rFonts w:ascii="Times New Roman" w:hAnsi="Times New Roman"/>
          <w:b/>
          <w:bCs/>
          <w:noProof/>
          <w:sz w:val="24"/>
          <w:szCs w:val="24"/>
        </w:rPr>
        <w:t>EMBASAMENTO</w:t>
      </w:r>
      <w:r w:rsidRPr="00D17CAB">
        <w:rPr>
          <w:rFonts w:ascii="Times New Roman" w:hAnsi="Times New Roman"/>
          <w:sz w:val="24"/>
          <w:szCs w:val="24"/>
          <w:lang w:eastAsia="ar-SA"/>
        </w:rPr>
        <w:t>: nos termos do art. 15 da Lei Federal n° 8.666/93, com as alterações nela inseridas pela Lei Federal n° 8.883/94, Lei Federal n° 10.520/2002</w:t>
      </w:r>
      <w:r w:rsidRPr="00D17CAB">
        <w:rPr>
          <w:rFonts w:ascii="Times New Roman" w:hAnsi="Times New Roman"/>
          <w:color w:val="000000"/>
          <w:sz w:val="24"/>
          <w:szCs w:val="24"/>
          <w:lang w:eastAsia="ar-SA"/>
        </w:rPr>
        <w:t>, decreto Municipal n° 070/2013</w:t>
      </w:r>
      <w:r w:rsidR="00593125">
        <w:rPr>
          <w:rFonts w:ascii="Times New Roman" w:hAnsi="Times New Roman"/>
          <w:color w:val="000000"/>
          <w:sz w:val="24"/>
          <w:szCs w:val="24"/>
          <w:lang w:eastAsia="ar-SA"/>
        </w:rPr>
        <w:t xml:space="preserve"> e 090/2020,</w:t>
      </w:r>
      <w:r w:rsidRPr="00D17CAB">
        <w:rPr>
          <w:rFonts w:ascii="Times New Roman" w:hAnsi="Times New Roman"/>
          <w:color w:val="000000"/>
          <w:sz w:val="24"/>
          <w:szCs w:val="24"/>
          <w:lang w:eastAsia="ar-SA"/>
        </w:rPr>
        <w:t xml:space="preserve"> e demais normas legais aplicáveis e considerando o resultado do </w:t>
      </w:r>
      <w:r w:rsidR="00CD3634" w:rsidRPr="00D17CAB">
        <w:rPr>
          <w:rFonts w:ascii="Times New Roman" w:hAnsi="Times New Roman"/>
          <w:b/>
          <w:color w:val="000000"/>
          <w:sz w:val="24"/>
          <w:szCs w:val="24"/>
          <w:lang w:eastAsia="ar-SA"/>
        </w:rPr>
        <w:t xml:space="preserve">PROCESSO LICITATÓRIO N° </w:t>
      </w:r>
      <w:r w:rsidR="00723480">
        <w:rPr>
          <w:rFonts w:ascii="Times New Roman" w:hAnsi="Times New Roman"/>
          <w:b/>
          <w:color w:val="000000"/>
          <w:sz w:val="24"/>
          <w:szCs w:val="24"/>
          <w:lang w:eastAsia="ar-SA"/>
        </w:rPr>
        <w:t>065/2021</w:t>
      </w:r>
      <w:r w:rsidRPr="00D17CAB">
        <w:rPr>
          <w:rFonts w:ascii="Times New Roman" w:hAnsi="Times New Roman"/>
          <w:color w:val="000000"/>
          <w:sz w:val="24"/>
          <w:szCs w:val="24"/>
          <w:lang w:eastAsia="ar-SA"/>
        </w:rPr>
        <w:t xml:space="preserve"> modalidade </w:t>
      </w:r>
      <w:r w:rsidR="00CD3634" w:rsidRPr="00D17CAB">
        <w:rPr>
          <w:rFonts w:ascii="Times New Roman" w:hAnsi="Times New Roman"/>
          <w:b/>
          <w:color w:val="000000"/>
          <w:sz w:val="24"/>
          <w:szCs w:val="24"/>
          <w:lang w:eastAsia="ar-SA"/>
        </w:rPr>
        <w:t xml:space="preserve">PREGÃO ELETRÔNICO N° </w:t>
      </w:r>
      <w:r w:rsidR="00723480">
        <w:rPr>
          <w:rFonts w:ascii="Times New Roman" w:hAnsi="Times New Roman"/>
          <w:b/>
          <w:color w:val="000000"/>
          <w:sz w:val="24"/>
          <w:szCs w:val="24"/>
          <w:lang w:eastAsia="ar-SA"/>
        </w:rPr>
        <w:t>024/2021</w:t>
      </w:r>
      <w:r w:rsidRPr="00D17CAB">
        <w:rPr>
          <w:rFonts w:ascii="Times New Roman" w:hAnsi="Times New Roman"/>
          <w:b/>
          <w:color w:val="000000"/>
          <w:sz w:val="24"/>
          <w:szCs w:val="24"/>
          <w:lang w:eastAsia="ar-SA"/>
        </w:rPr>
        <w:t xml:space="preserve">, </w:t>
      </w:r>
      <w:r w:rsidRPr="00D17CAB">
        <w:rPr>
          <w:rFonts w:ascii="Times New Roman" w:hAnsi="Times New Roman"/>
          <w:color w:val="000000"/>
          <w:sz w:val="24"/>
          <w:szCs w:val="24"/>
          <w:lang w:eastAsia="ar-SA"/>
        </w:rPr>
        <w:t xml:space="preserve">para </w:t>
      </w:r>
      <w:r w:rsidRPr="00D17CAB">
        <w:rPr>
          <w:rFonts w:ascii="Times New Roman" w:hAnsi="Times New Roman"/>
          <w:b/>
          <w:color w:val="000000"/>
          <w:sz w:val="24"/>
          <w:szCs w:val="24"/>
          <w:lang w:eastAsia="ar-SA"/>
        </w:rPr>
        <w:t>REGISTRO DE PREÇOS</w:t>
      </w:r>
      <w:r w:rsidRPr="00D17CA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 - DO OBJETO E DO VALOR</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D17CAB" w:rsidRDefault="00836720" w:rsidP="00836720">
      <w:pPr>
        <w:suppressAutoHyphens/>
        <w:ind w:left="720"/>
        <w:jc w:val="center"/>
        <w:rPr>
          <w:rFonts w:ascii="Times New Roman" w:hAnsi="Times New Roman"/>
          <w:sz w:val="24"/>
          <w:szCs w:val="24"/>
          <w:lang w:eastAsia="ar-SA"/>
        </w:rPr>
      </w:pPr>
      <w:r w:rsidRPr="00D17CAB">
        <w:rPr>
          <w:rFonts w:ascii="Times New Roman" w:hAnsi="Times New Roman"/>
          <w:sz w:val="24"/>
          <w:szCs w:val="24"/>
          <w:lang w:eastAsia="ar-SA"/>
        </w:rPr>
        <w:t>Xxxxxxxxxxxxxxxxxxxxxxxxxxxx</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D17CAB">
        <w:rPr>
          <w:rFonts w:ascii="Times New Roman" w:hAnsi="Times New Roman"/>
          <w:sz w:val="24"/>
          <w:szCs w:val="24"/>
          <w:lang w:eastAsia="ar-SA"/>
        </w:rPr>
        <w:t xml:space="preserve">1.2 – </w:t>
      </w:r>
      <w:r w:rsidRPr="00D17CAB">
        <w:rPr>
          <w:rFonts w:ascii="Times New Roman" w:hAnsi="Times New Roman"/>
          <w:sz w:val="24"/>
          <w:szCs w:val="24"/>
        </w:rPr>
        <w:t xml:space="preserve">O </w:t>
      </w:r>
      <w:r w:rsidRPr="00D17CAB">
        <w:rPr>
          <w:rFonts w:ascii="Times New Roman" w:hAnsi="Times New Roman"/>
          <w:b/>
          <w:bCs/>
          <w:sz w:val="24"/>
          <w:szCs w:val="24"/>
        </w:rPr>
        <w:t xml:space="preserve">MUNICÍPIO </w:t>
      </w:r>
      <w:r w:rsidRPr="00D17CAB">
        <w:rPr>
          <w:rFonts w:ascii="Times New Roman" w:hAnsi="Times New Roman"/>
          <w:sz w:val="24"/>
          <w:szCs w:val="24"/>
        </w:rPr>
        <w:t xml:space="preserve">não se obriga a adquirir os materiais dos licitantes vencedores, nem nas quantidades indicadas no </w:t>
      </w:r>
      <w:r w:rsidRPr="00D17CAB">
        <w:rPr>
          <w:rFonts w:ascii="Times New Roman" w:hAnsi="Times New Roman"/>
          <w:b/>
          <w:bCs/>
          <w:sz w:val="24"/>
          <w:szCs w:val="24"/>
        </w:rPr>
        <w:t xml:space="preserve">TERMO DE REFERÊNCIA – ANEXO II, </w:t>
      </w:r>
      <w:r w:rsidRPr="00D17CAB">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CLÁUSULA II – DA VALIDADE DO REGISTRO DE PREÇOS                                                 </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sz w:val="24"/>
          <w:szCs w:val="24"/>
          <w:lang w:eastAsia="ar-SA"/>
        </w:rPr>
        <w:t xml:space="preserve">2.1 – </w:t>
      </w:r>
      <w:r w:rsidRPr="00D17CAB">
        <w:rPr>
          <w:rFonts w:ascii="Times New Roman" w:hAnsi="Times New Roman"/>
          <w:sz w:val="24"/>
          <w:szCs w:val="24"/>
        </w:rPr>
        <w:t xml:space="preserve">O prazo de vigência do registro de preços será de 12 (doze) meses, contados da data da assinatura da </w:t>
      </w:r>
      <w:r w:rsidRPr="00D17CAB">
        <w:rPr>
          <w:rFonts w:ascii="Times New Roman" w:hAnsi="Times New Roman"/>
          <w:b/>
          <w:bCs/>
          <w:sz w:val="24"/>
          <w:szCs w:val="24"/>
        </w:rPr>
        <w:t xml:space="preserve">ATA DE REGISTRO DE PREÇOS - ANEXO VI </w:t>
      </w:r>
      <w:r w:rsidRPr="00D17CAB">
        <w:rPr>
          <w:rFonts w:ascii="Times New Roman" w:hAnsi="Times New Roman"/>
          <w:sz w:val="24"/>
          <w:szCs w:val="24"/>
        </w:rPr>
        <w:t>do edital.</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723480">
        <w:rPr>
          <w:rFonts w:ascii="Times New Roman" w:hAnsi="Times New Roman"/>
          <w:sz w:val="24"/>
          <w:szCs w:val="24"/>
          <w:lang w:eastAsia="ar-SA"/>
        </w:rPr>
        <w:t>Eletrônico para Registro de Preços n° 024/2021</w:t>
      </w:r>
      <w:r w:rsidRPr="00D17CAB">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III - DAS CONDIÇÕES E FORMAS DE PAGAMENTO</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lang w:eastAsia="ar-SA"/>
        </w:rPr>
        <w:t xml:space="preserve">3.1 - </w:t>
      </w:r>
      <w:r w:rsidRPr="00D17CAB">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D17CAB" w:rsidRDefault="00836720" w:rsidP="00836720">
      <w:pPr>
        <w:tabs>
          <w:tab w:val="left" w:pos="2268"/>
        </w:tabs>
        <w:jc w:val="both"/>
        <w:rPr>
          <w:rFonts w:ascii="Times New Roman" w:hAnsi="Times New Roman"/>
          <w:sz w:val="24"/>
          <w:szCs w:val="24"/>
        </w:rPr>
      </w:pPr>
      <w:r w:rsidRPr="00D17CAB">
        <w:rPr>
          <w:rFonts w:ascii="Times New Roman" w:hAnsi="Times New Roman"/>
          <w:sz w:val="24"/>
          <w:szCs w:val="24"/>
          <w:lang w:eastAsia="ar-SA"/>
        </w:rPr>
        <w:t xml:space="preserve">3.2 - </w:t>
      </w:r>
      <w:r w:rsidRPr="00D17CAB">
        <w:rPr>
          <w:rFonts w:ascii="Times New Roman" w:hAnsi="Times New Roman"/>
          <w:sz w:val="24"/>
          <w:szCs w:val="24"/>
        </w:rPr>
        <w:t>Os documentos fiscais de cobrança deverão ser emitidos contra a</w:t>
      </w:r>
      <w:r w:rsidRPr="00D17CAB">
        <w:rPr>
          <w:rFonts w:ascii="Times New Roman" w:hAnsi="Times New Roman"/>
          <w:color w:val="000000"/>
          <w:sz w:val="24"/>
          <w:szCs w:val="24"/>
        </w:rPr>
        <w:t xml:space="preserve"> </w:t>
      </w:r>
      <w:r w:rsidRPr="00D17CAB">
        <w:rPr>
          <w:rFonts w:ascii="Times New Roman" w:hAnsi="Times New Roman"/>
          <w:b/>
          <w:sz w:val="24"/>
          <w:szCs w:val="24"/>
        </w:rPr>
        <w:t xml:space="preserve">Prefeitura Municipal de Bocaina de Minas, </w:t>
      </w:r>
      <w:r w:rsidRPr="00D17CAB">
        <w:rPr>
          <w:rFonts w:ascii="Times New Roman" w:hAnsi="Times New Roman"/>
          <w:sz w:val="24"/>
          <w:szCs w:val="24"/>
        </w:rPr>
        <w:t>portadora do</w:t>
      </w:r>
      <w:r w:rsidRPr="00D17CAB">
        <w:rPr>
          <w:rFonts w:ascii="Times New Roman" w:hAnsi="Times New Roman"/>
          <w:b/>
          <w:sz w:val="24"/>
          <w:szCs w:val="24"/>
        </w:rPr>
        <w:t xml:space="preserve"> </w:t>
      </w:r>
      <w:r w:rsidRPr="00D17CAB">
        <w:rPr>
          <w:rFonts w:ascii="Times New Roman" w:hAnsi="Times New Roman"/>
          <w:sz w:val="24"/>
          <w:szCs w:val="24"/>
        </w:rPr>
        <w:t xml:space="preserve">CNPJ n.º 18.194.076/0001-60, situada na Rua Capitão João Mariano Dias, 86, centro. </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3.3.1 - O pagamento será efetuado pela </w:t>
      </w:r>
      <w:r w:rsidRPr="00D17CAB">
        <w:rPr>
          <w:rFonts w:ascii="Times New Roman" w:hAnsi="Times New Roman"/>
          <w:b/>
          <w:sz w:val="24"/>
          <w:szCs w:val="24"/>
        </w:rPr>
        <w:t>PREFEITURA MUNICIPAL DE BOCAINA DE MINAS</w:t>
      </w:r>
      <w:r w:rsidRPr="00D17CAB">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 – Além da nota fiscal e/ou fatura do(s) produto(s) entregue(s), a(s) empresa(s) deverá (ão) apresentar e manter atualizados (</w:t>
      </w:r>
      <w:r w:rsidRPr="00D17CAB">
        <w:rPr>
          <w:rFonts w:ascii="Times New Roman" w:hAnsi="Times New Roman"/>
          <w:b/>
          <w:bCs/>
          <w:sz w:val="24"/>
          <w:szCs w:val="24"/>
          <w:lang w:eastAsia="ar-SA"/>
        </w:rPr>
        <w:t>durante a validade do registro</w:t>
      </w:r>
      <w:r w:rsidRPr="00D17CAB">
        <w:rPr>
          <w:rFonts w:ascii="Times New Roman" w:hAnsi="Times New Roman"/>
          <w:sz w:val="24"/>
          <w:szCs w:val="24"/>
          <w:lang w:eastAsia="ar-SA"/>
        </w:rPr>
        <w:t>) os seguintes documentos:</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D17CAB" w:rsidRDefault="00836720" w:rsidP="00836720">
      <w:pPr>
        <w:suppressAutoHyphens/>
        <w:jc w:val="both"/>
        <w:rPr>
          <w:rFonts w:ascii="Times New Roman" w:hAnsi="Times New Roman"/>
          <w:sz w:val="24"/>
          <w:szCs w:val="24"/>
        </w:rPr>
      </w:pPr>
      <w:r w:rsidRPr="00D17CAB">
        <w:rPr>
          <w:rFonts w:ascii="Times New Roman" w:hAnsi="Times New Roman"/>
          <w:sz w:val="24"/>
          <w:szCs w:val="24"/>
          <w:lang w:eastAsia="ar-SA"/>
        </w:rPr>
        <w:t xml:space="preserve">3.3.3 – </w:t>
      </w:r>
      <w:r w:rsidRPr="00D17CAB">
        <w:rPr>
          <w:rFonts w:ascii="Times New Roman" w:hAnsi="Times New Roman"/>
          <w:sz w:val="24"/>
          <w:szCs w:val="24"/>
        </w:rPr>
        <w:t>- Certidão Negativa de débitos trabalhistas, exigida no art. 642 – A da consolidação das leis do trabalho acrescentado pela lei nº 12.440 de 07 de julho de 2011</w:t>
      </w:r>
      <w:r w:rsidR="00723480">
        <w:rPr>
          <w:rFonts w:ascii="Times New Roman" w:hAnsi="Times New Roman"/>
          <w:sz w:val="24"/>
          <w:szCs w:val="24"/>
        </w:rPr>
        <w:t>;</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IV – DA ENTREGA E DO PRAZO</w:t>
      </w:r>
    </w:p>
    <w:p w:rsidR="00836720" w:rsidRPr="00593125" w:rsidRDefault="00836720" w:rsidP="00593125">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4.1 - </w:t>
      </w:r>
      <w:r w:rsidRPr="00D17CAB">
        <w:rPr>
          <w:rFonts w:ascii="Times New Roman" w:hAnsi="Times New Roman"/>
          <w:sz w:val="24"/>
          <w:szCs w:val="24"/>
        </w:rPr>
        <w:t>O prazo de entrega é o estabelecido no edital do procedimento em epígrafe, que passa a fazer parte deste instrumento contratual</w:t>
      </w:r>
      <w:r w:rsidRPr="00D17CAB">
        <w:rPr>
          <w:rFonts w:ascii="Times New Roman" w:hAnsi="Times New Roman"/>
          <w:color w:val="000000"/>
          <w:sz w:val="24"/>
          <w:szCs w:val="24"/>
          <w:lang w:eastAsia="ar-SA"/>
        </w:rPr>
        <w:t>.</w:t>
      </w:r>
    </w:p>
    <w:p w:rsidR="00836720" w:rsidRPr="00D17CAB" w:rsidRDefault="00836720" w:rsidP="00836720">
      <w:pPr>
        <w:suppressAutoHyphens/>
        <w:jc w:val="both"/>
        <w:rPr>
          <w:rFonts w:ascii="Times New Roman" w:hAnsi="Times New Roman"/>
          <w:b/>
          <w:color w:val="000000"/>
          <w:sz w:val="24"/>
          <w:szCs w:val="24"/>
          <w:lang w:eastAsia="ar-SA"/>
        </w:rPr>
      </w:pPr>
      <w:r w:rsidRPr="00D17CAB">
        <w:rPr>
          <w:rFonts w:ascii="Times New Roman" w:hAnsi="Times New Roman"/>
          <w:b/>
          <w:color w:val="000000"/>
          <w:sz w:val="24"/>
          <w:szCs w:val="24"/>
          <w:lang w:eastAsia="ar-SA"/>
        </w:rPr>
        <w:t>CLÁUSULA V – DAS OBRIGAÇÕES</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5.1 – Do Município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5.1.1 – Prestar a toda e qualquer informação a licitante vencedora, por esta solicitada, necessária à perfeita execução do Contrato;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5.1.2 – Efetuar o pagamento à contratada no prazo avençado, após a entrega da Nota Fiscal;</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5.2 – Da Promitente Fornecedora </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5.2.1 – Fornecer o objeto desta licitação nas especificações contidas neste edital;</w:t>
      </w:r>
    </w:p>
    <w:p w:rsidR="00836720" w:rsidRPr="00D17CAB" w:rsidRDefault="00836720" w:rsidP="00836720">
      <w:pPr>
        <w:pStyle w:val="WW-Corpodetexto2"/>
        <w:spacing w:after="200" w:line="276" w:lineRule="auto"/>
        <w:rPr>
          <w:rFonts w:ascii="Times New Roman" w:hAnsi="Times New Roman"/>
          <w:color w:val="auto"/>
          <w:sz w:val="24"/>
          <w:szCs w:val="24"/>
        </w:rPr>
      </w:pPr>
      <w:r w:rsidRPr="00D17CAB">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5.2.3 – A empresa assume o compromisso formal de executar todas as tarefas, objeto da presente ata, com perfeição e acuidade.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5.2.5 – Manter, durante a execução do contrato, as mesmas condições de habilitação.</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 xml:space="preserve">CLÁUSULA VI - DOS RECURSOS ORÇAMENTÁRIOS: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CLAUSULA VII - DA MODALIDADE DE LICITAÇÃO: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7.1 – Á presente Ata de Registro de Preços reger-se-á conforme o Edital da licitação modalidade Pregão Eletrônico para Registro de Preços</w:t>
      </w:r>
      <w:r w:rsidR="002C0965" w:rsidRPr="00D17CAB">
        <w:rPr>
          <w:rFonts w:ascii="Times New Roman" w:hAnsi="Times New Roman"/>
          <w:b/>
          <w:sz w:val="24"/>
          <w:szCs w:val="24"/>
          <w:lang w:eastAsia="ar-SA"/>
        </w:rPr>
        <w:t xml:space="preserve"> N° </w:t>
      </w:r>
      <w:r w:rsidR="00723480">
        <w:rPr>
          <w:rFonts w:ascii="Times New Roman" w:hAnsi="Times New Roman"/>
          <w:b/>
          <w:sz w:val="24"/>
          <w:szCs w:val="24"/>
          <w:lang w:eastAsia="ar-SA"/>
        </w:rPr>
        <w:t>024/2021</w:t>
      </w:r>
      <w:r w:rsidRPr="00D17CAB">
        <w:rPr>
          <w:rFonts w:ascii="Times New Roman" w:hAnsi="Times New Roman"/>
          <w:b/>
          <w:sz w:val="24"/>
          <w:szCs w:val="24"/>
          <w:lang w:eastAsia="ar-SA"/>
        </w:rPr>
        <w:t>.</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VIII – DAS DISPOSIÇÕES FINAIS</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8.1 – Integram esta At</w:t>
      </w:r>
      <w:r w:rsidR="00830957">
        <w:rPr>
          <w:rFonts w:ascii="Times New Roman" w:hAnsi="Times New Roman"/>
          <w:color w:val="000000"/>
          <w:sz w:val="24"/>
          <w:szCs w:val="24"/>
          <w:lang w:eastAsia="ar-SA"/>
        </w:rPr>
        <w:t>a, o edital do Pregão Eletrônico</w:t>
      </w:r>
      <w:r w:rsidRPr="00D17CAB">
        <w:rPr>
          <w:rFonts w:ascii="Times New Roman" w:hAnsi="Times New Roman"/>
          <w:color w:val="000000"/>
          <w:sz w:val="24"/>
          <w:szCs w:val="24"/>
          <w:lang w:eastAsia="ar-SA"/>
        </w:rPr>
        <w:t xml:space="preserve"> para Registro de Preços n° </w:t>
      </w:r>
      <w:r w:rsidR="00723480">
        <w:rPr>
          <w:rFonts w:ascii="Times New Roman" w:hAnsi="Times New Roman"/>
          <w:sz w:val="24"/>
          <w:szCs w:val="24"/>
          <w:lang w:eastAsia="ar-SA"/>
        </w:rPr>
        <w:t>024/2021</w:t>
      </w:r>
      <w:r w:rsidRPr="00D17CAB">
        <w:rPr>
          <w:rFonts w:ascii="Times New Roman" w:hAnsi="Times New Roman"/>
          <w:sz w:val="24"/>
          <w:szCs w:val="24"/>
          <w:lang w:eastAsia="ar-SA"/>
        </w:rPr>
        <w:t xml:space="preserve"> e a</w:t>
      </w:r>
      <w:r w:rsidRPr="00D17CAB">
        <w:rPr>
          <w:rFonts w:ascii="Times New Roman" w:hAnsi="Times New Roman"/>
          <w:color w:val="000000"/>
          <w:sz w:val="24"/>
          <w:szCs w:val="24"/>
          <w:lang w:eastAsia="ar-SA"/>
        </w:rPr>
        <w:t xml:space="preserve"> proposta da empresa _____________________. </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IX – DO FORO</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ab/>
        <w:t xml:space="preserve"> E, por haverem assim pactuado, assinam, este instrumento na presença de duas testemunhas abaixo.</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BOCAINA DE MINAS, _</w:t>
      </w:r>
      <w:r w:rsidR="00593125">
        <w:rPr>
          <w:rFonts w:ascii="Times New Roman" w:hAnsi="Times New Roman"/>
          <w:sz w:val="24"/>
          <w:szCs w:val="24"/>
          <w:lang w:eastAsia="ar-SA"/>
        </w:rPr>
        <w:t>____ de ________________ de 2021</w:t>
      </w:r>
      <w:r w:rsidRPr="00D17CAB">
        <w:rPr>
          <w:rFonts w:ascii="Times New Roman" w:hAnsi="Times New Roman"/>
          <w:sz w:val="24"/>
          <w:szCs w:val="24"/>
          <w:lang w:eastAsia="ar-SA"/>
        </w:rPr>
        <w:t>.</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77405B" w:rsidP="0077405B">
      <w:pPr>
        <w:suppressAutoHyphens/>
        <w:rPr>
          <w:rFonts w:ascii="Times New Roman" w:hAnsi="Times New Roman"/>
          <w:sz w:val="24"/>
          <w:szCs w:val="24"/>
          <w:lang w:eastAsia="ar-SA"/>
        </w:rPr>
      </w:pPr>
      <w:r w:rsidRPr="00D17CAB">
        <w:rPr>
          <w:rFonts w:ascii="Times New Roman" w:hAnsi="Times New Roman"/>
          <w:sz w:val="24"/>
          <w:szCs w:val="24"/>
          <w:lang w:eastAsia="ar-SA"/>
        </w:rPr>
        <w:t xml:space="preserve"> </w:t>
      </w:r>
      <w:r w:rsidR="00836720" w:rsidRPr="00D17CAB">
        <w:rPr>
          <w:rFonts w:ascii="Times New Roman" w:hAnsi="Times New Roman"/>
          <w:sz w:val="24"/>
          <w:szCs w:val="24"/>
          <w:lang w:eastAsia="ar-SA"/>
        </w:rPr>
        <w:t xml:space="preserve">       </w:t>
      </w:r>
      <w:r w:rsidRPr="00D17CAB">
        <w:rPr>
          <w:rFonts w:ascii="Times New Roman" w:hAnsi="Times New Roman"/>
          <w:sz w:val="24"/>
          <w:szCs w:val="24"/>
          <w:lang w:eastAsia="ar-SA"/>
        </w:rPr>
        <w:t>__________________________                        _____________________________</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                Prefeito Municipal                                             Empresa Detentora da Ata</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75207A">
      <w:pPr>
        <w:suppressAutoHyphens/>
        <w:spacing w:line="240" w:lineRule="auto"/>
        <w:rPr>
          <w:rFonts w:ascii="Times New Roman" w:hAnsi="Times New Roman"/>
          <w:sz w:val="24"/>
          <w:szCs w:val="24"/>
          <w:lang w:eastAsia="ar-SA"/>
        </w:rPr>
      </w:pPr>
      <w:r w:rsidRPr="00D17CAB">
        <w:rPr>
          <w:rFonts w:ascii="Times New Roman" w:hAnsi="Times New Roman"/>
          <w:sz w:val="24"/>
          <w:szCs w:val="24"/>
          <w:lang w:eastAsia="ar-SA"/>
        </w:rPr>
        <w:t>Testemunhas:</w:t>
      </w:r>
    </w:p>
    <w:p w:rsidR="00836720" w:rsidRPr="00D17CAB" w:rsidRDefault="00836720" w:rsidP="0075207A">
      <w:pPr>
        <w:suppressAutoHyphens/>
        <w:spacing w:line="240" w:lineRule="auto"/>
        <w:jc w:val="both"/>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1.________________________________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DA1291" w:rsidRPr="00D17CAB" w:rsidRDefault="00836720" w:rsidP="00B26CD8">
      <w:pPr>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r w:rsidR="00DA1291" w:rsidRPr="00D17CAB">
        <w:rPr>
          <w:rFonts w:ascii="Times New Roman" w:hAnsi="Times New Roman"/>
          <w:sz w:val="24"/>
          <w:szCs w:val="24"/>
          <w:lang w:eastAsia="ar-SA"/>
        </w:rPr>
        <w:br w:type="page"/>
      </w:r>
    </w:p>
    <w:p w:rsidR="00DA1291" w:rsidRPr="00D17CAB"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D17CAB">
        <w:rPr>
          <w:rFonts w:ascii="Times New Roman" w:hAnsi="Times New Roman"/>
          <w:b/>
          <w:sz w:val="24"/>
          <w:szCs w:val="24"/>
        </w:rPr>
        <w:t>ATENÇÃO</w:t>
      </w:r>
    </w:p>
    <w:p w:rsidR="00DA1291" w:rsidRPr="00D17CAB" w:rsidRDefault="00DA1291" w:rsidP="00DA1291">
      <w:pPr>
        <w:widowControl w:val="0"/>
        <w:ind w:right="7"/>
        <w:jc w:val="both"/>
        <w:rPr>
          <w:rFonts w:ascii="Times New Roman" w:hAnsi="Times New Roman"/>
          <w:sz w:val="24"/>
          <w:szCs w:val="24"/>
          <w:u w:val="single"/>
        </w:rPr>
      </w:pPr>
      <w:r w:rsidRPr="00D17CAB">
        <w:rPr>
          <w:rFonts w:ascii="Times New Roman" w:hAnsi="Times New Roman"/>
          <w:b/>
          <w:sz w:val="24"/>
          <w:szCs w:val="24"/>
        </w:rPr>
        <w:t>1</w:t>
      </w:r>
      <w:r w:rsidRPr="00D17CAB">
        <w:rPr>
          <w:rFonts w:ascii="Times New Roman" w:hAnsi="Times New Roman"/>
          <w:sz w:val="24"/>
          <w:szCs w:val="24"/>
        </w:rPr>
        <w:t xml:space="preserve">) Os Documentos de </w:t>
      </w:r>
      <w:r w:rsidR="00B26CD8" w:rsidRPr="00D17CAB">
        <w:rPr>
          <w:rFonts w:ascii="Times New Roman" w:hAnsi="Times New Roman"/>
          <w:b/>
          <w:sz w:val="24"/>
          <w:szCs w:val="24"/>
        </w:rPr>
        <w:t>HABILITAÇÃO</w:t>
      </w:r>
      <w:r w:rsidRPr="00D17CAB">
        <w:rPr>
          <w:rFonts w:ascii="Times New Roman" w:hAnsi="Times New Roman"/>
          <w:b/>
          <w:sz w:val="24"/>
          <w:szCs w:val="24"/>
        </w:rPr>
        <w:t xml:space="preserve"> devem ser encaminhados juntamente com as propostas via sistema, no prazo estipulado no preâmbulo do Edital, e </w:t>
      </w:r>
      <w:r w:rsidRPr="00D17CAB">
        <w:rPr>
          <w:rFonts w:ascii="Times New Roman" w:hAnsi="Times New Roman"/>
          <w:b/>
          <w:sz w:val="24"/>
          <w:szCs w:val="24"/>
          <w:u w:val="single"/>
        </w:rPr>
        <w:t xml:space="preserve">não após a etapa de lances. </w:t>
      </w:r>
    </w:p>
    <w:p w:rsidR="00DA1291" w:rsidRPr="00D17CAB" w:rsidRDefault="00DA1291" w:rsidP="00DA1291">
      <w:pPr>
        <w:widowControl w:val="0"/>
        <w:ind w:right="7"/>
        <w:jc w:val="both"/>
        <w:rPr>
          <w:rFonts w:ascii="Times New Roman" w:eastAsia="Arial" w:hAnsi="Times New Roman"/>
          <w:sz w:val="24"/>
          <w:szCs w:val="24"/>
          <w:u w:val="single"/>
        </w:rPr>
      </w:pPr>
      <w:r w:rsidRPr="00D17CAB">
        <w:rPr>
          <w:rFonts w:ascii="Times New Roman" w:hAnsi="Times New Roman"/>
          <w:b/>
          <w:sz w:val="24"/>
          <w:szCs w:val="24"/>
        </w:rPr>
        <w:t>2)</w:t>
      </w:r>
      <w:r w:rsidRPr="00D17CAB">
        <w:rPr>
          <w:rFonts w:ascii="Times New Roman" w:hAnsi="Times New Roman"/>
          <w:sz w:val="24"/>
          <w:szCs w:val="24"/>
        </w:rPr>
        <w:t xml:space="preserve"> As </w:t>
      </w:r>
      <w:r w:rsidRPr="00D17CAB">
        <w:rPr>
          <w:rFonts w:ascii="Times New Roman" w:eastAsia="Arial" w:hAnsi="Times New Roman"/>
          <w:sz w:val="24"/>
          <w:szCs w:val="24"/>
        </w:rPr>
        <w:t xml:space="preserve">Microempresas, Empresas de Pequeno Porte e equiparadas deverão encaminhar a </w:t>
      </w:r>
      <w:r w:rsidRPr="00D17CAB">
        <w:rPr>
          <w:rFonts w:ascii="Times New Roman" w:eastAsia="Arial" w:hAnsi="Times New Roman"/>
          <w:b/>
          <w:sz w:val="24"/>
          <w:szCs w:val="24"/>
        </w:rPr>
        <w:t>toda documentação de habilitação</w:t>
      </w:r>
      <w:r w:rsidRPr="00D17CAB">
        <w:rPr>
          <w:rFonts w:ascii="Times New Roman" w:eastAsia="Arial" w:hAnsi="Times New Roman"/>
          <w:sz w:val="24"/>
          <w:szCs w:val="24"/>
        </w:rPr>
        <w:t xml:space="preserve"> conforme esclarecido acima, </w:t>
      </w:r>
      <w:r w:rsidRPr="00D17CAB">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D17CAB" w:rsidRDefault="00DA1291" w:rsidP="00DA1291">
      <w:pPr>
        <w:widowControl w:val="0"/>
        <w:ind w:right="7"/>
        <w:jc w:val="both"/>
        <w:rPr>
          <w:rFonts w:ascii="Times New Roman" w:hAnsi="Times New Roman"/>
          <w:sz w:val="24"/>
          <w:szCs w:val="24"/>
        </w:rPr>
      </w:pPr>
      <w:r w:rsidRPr="00D17CAB">
        <w:rPr>
          <w:rFonts w:ascii="Times New Roman" w:eastAsia="Arial" w:hAnsi="Times New Roman"/>
          <w:b/>
          <w:sz w:val="24"/>
          <w:szCs w:val="24"/>
        </w:rPr>
        <w:t>3)</w:t>
      </w:r>
      <w:r w:rsidRPr="00D17CAB">
        <w:rPr>
          <w:rFonts w:ascii="Times New Roman" w:eastAsia="Arial" w:hAnsi="Times New Roman"/>
          <w:sz w:val="24"/>
          <w:szCs w:val="24"/>
        </w:rPr>
        <w:t xml:space="preserve"> Ressalta-se que, a</w:t>
      </w:r>
      <w:r w:rsidRPr="00D17CAB">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D17CAB" w:rsidRDefault="00DA1291" w:rsidP="00DA1291">
      <w:pPr>
        <w:widowControl w:val="0"/>
        <w:autoSpaceDE w:val="0"/>
        <w:snapToGrid w:val="0"/>
        <w:ind w:left="1134" w:right="7"/>
        <w:jc w:val="both"/>
        <w:rPr>
          <w:rFonts w:ascii="Times New Roman" w:hAnsi="Times New Roman"/>
          <w:b/>
          <w:i/>
          <w:sz w:val="24"/>
          <w:szCs w:val="24"/>
        </w:rPr>
      </w:pPr>
      <w:r w:rsidRPr="00D17CAB">
        <w:rPr>
          <w:rFonts w:ascii="Times New Roman" w:hAnsi="Times New Roman"/>
          <w:b/>
          <w:i/>
          <w:sz w:val="24"/>
          <w:szCs w:val="24"/>
        </w:rPr>
        <w:t>5. DA APRESENTAÇÃO DA PROPOSTA E DOS DOCUMENTOS DE HABILITAÇÃO</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5.2. O envio da proposta, acompanhada dos documentos de habilitação exigidos neste Edital, ocorrerá por meio de chave de acesso e senha.</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5.3</w:t>
      </w:r>
      <w:r w:rsidRPr="00D17CAB">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w:t>
      </w:r>
      <w:r w:rsidRPr="00D17CAB">
        <w:rPr>
          <w:rFonts w:ascii="Times New Roman" w:eastAsia="Arial" w:hAnsi="Times New Roman"/>
          <w:i/>
          <w:sz w:val="24"/>
          <w:szCs w:val="24"/>
        </w:rPr>
        <w:t>...)</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D17CAB" w:rsidRDefault="00DA1291" w:rsidP="00DA1291">
      <w:pPr>
        <w:widowControl w:val="0"/>
        <w:ind w:right="7"/>
        <w:rPr>
          <w:rFonts w:ascii="Times New Roman" w:hAnsi="Times New Roman"/>
          <w:sz w:val="24"/>
          <w:szCs w:val="24"/>
        </w:rPr>
      </w:pPr>
    </w:p>
    <w:p w:rsidR="00914D70" w:rsidRPr="00D17CAB" w:rsidRDefault="00914D70" w:rsidP="00DA1291">
      <w:pPr>
        <w:widowControl w:val="0"/>
        <w:ind w:right="7"/>
        <w:rPr>
          <w:rFonts w:ascii="Times New Roman" w:hAnsi="Times New Roman"/>
          <w:sz w:val="24"/>
          <w:szCs w:val="24"/>
        </w:rPr>
      </w:pPr>
    </w:p>
    <w:p w:rsidR="00DA1291" w:rsidRPr="00D17CAB" w:rsidRDefault="00DA1291" w:rsidP="00DA1291">
      <w:pPr>
        <w:widowControl w:val="0"/>
        <w:ind w:right="7"/>
        <w:jc w:val="center"/>
        <w:rPr>
          <w:rFonts w:ascii="Times New Roman" w:hAnsi="Times New Roman"/>
          <w:b/>
          <w:bCs/>
          <w:iCs/>
          <w:sz w:val="24"/>
          <w:szCs w:val="24"/>
        </w:rPr>
      </w:pPr>
      <w:r w:rsidRPr="00D17CAB">
        <w:rPr>
          <w:rFonts w:ascii="Times New Roman" w:hAnsi="Times New Roman"/>
          <w:b/>
          <w:bCs/>
          <w:iCs/>
          <w:sz w:val="24"/>
          <w:szCs w:val="24"/>
        </w:rPr>
        <w:t>Wellitton Almeida da Silva</w:t>
      </w:r>
    </w:p>
    <w:p w:rsidR="00DA1291" w:rsidRPr="00D17CAB" w:rsidRDefault="00DA1291" w:rsidP="00DA1291">
      <w:pPr>
        <w:widowControl w:val="0"/>
        <w:ind w:right="7"/>
        <w:jc w:val="center"/>
        <w:rPr>
          <w:rFonts w:ascii="Times New Roman" w:hAnsi="Times New Roman"/>
          <w:sz w:val="24"/>
          <w:szCs w:val="24"/>
          <w:lang w:eastAsia="ar-SA"/>
        </w:rPr>
      </w:pPr>
      <w:r w:rsidRPr="00D17CAB">
        <w:rPr>
          <w:rFonts w:ascii="Times New Roman" w:hAnsi="Times New Roman"/>
          <w:b/>
          <w:bCs/>
          <w:iCs/>
          <w:sz w:val="24"/>
          <w:szCs w:val="24"/>
        </w:rPr>
        <w:t>Pregoeiro</w:t>
      </w:r>
    </w:p>
    <w:p w:rsidR="00836720" w:rsidRPr="00D17CAB" w:rsidRDefault="00836720" w:rsidP="0075207A">
      <w:pPr>
        <w:spacing w:line="240" w:lineRule="auto"/>
        <w:rPr>
          <w:rFonts w:ascii="Times New Roman" w:hAnsi="Times New Roman"/>
          <w:i/>
          <w:iCs/>
          <w:sz w:val="24"/>
          <w:szCs w:val="24"/>
        </w:rPr>
      </w:pPr>
      <w:r w:rsidRPr="00D17CAB">
        <w:rPr>
          <w:rFonts w:ascii="Times New Roman" w:hAnsi="Times New Roman"/>
          <w:sz w:val="24"/>
          <w:szCs w:val="24"/>
          <w:lang w:eastAsia="ar-SA"/>
        </w:rPr>
        <w:t xml:space="preserve">                                   </w:t>
      </w:r>
      <w:r w:rsidR="00DA1291" w:rsidRPr="00D17CAB">
        <w:rPr>
          <w:rFonts w:ascii="Times New Roman" w:hAnsi="Times New Roman"/>
          <w:sz w:val="24"/>
          <w:szCs w:val="24"/>
          <w:lang w:eastAsia="ar-SA"/>
        </w:rPr>
        <w:t xml:space="preserve">                    </w:t>
      </w:r>
      <w:r w:rsidRPr="00D17CAB">
        <w:rPr>
          <w:rFonts w:ascii="Times New Roman" w:hAnsi="Times New Roman"/>
          <w:sz w:val="24"/>
          <w:szCs w:val="24"/>
          <w:lang w:eastAsia="ar-SA"/>
        </w:rPr>
        <w:t xml:space="preserve">             </w:t>
      </w:r>
    </w:p>
    <w:sectPr w:rsidR="00836720" w:rsidRPr="00D17CAB"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527" w:rsidRDefault="00E53527" w:rsidP="004C5573">
      <w:pPr>
        <w:spacing w:after="0" w:line="240" w:lineRule="auto"/>
      </w:pPr>
      <w:r>
        <w:separator/>
      </w:r>
    </w:p>
  </w:endnote>
  <w:endnote w:type="continuationSeparator" w:id="0">
    <w:p w:rsidR="00E53527" w:rsidRDefault="00E5352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B1"/>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53" w:rsidRDefault="001D58F1" w:rsidP="004C5573">
    <w:pPr>
      <w:pStyle w:val="Rodap"/>
      <w:jc w:val="right"/>
    </w:pPr>
    <w:r>
      <w:fldChar w:fldCharType="begin"/>
    </w:r>
    <w:r w:rsidR="0050038C">
      <w:instrText xml:space="preserve"> PAGE   \* MERGEFORMAT </w:instrText>
    </w:r>
    <w:r>
      <w:fldChar w:fldCharType="separate"/>
    </w:r>
    <w:r w:rsidR="00E53527">
      <w:rPr>
        <w:noProof/>
      </w:rPr>
      <w:t>1</w:t>
    </w:r>
    <w:r>
      <w:rPr>
        <w:noProof/>
      </w:rPr>
      <w:fldChar w:fldCharType="end"/>
    </w:r>
  </w:p>
  <w:p w:rsidR="00D57C53" w:rsidRDefault="00D57C53"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D57C53" w:rsidRPr="007B1125" w:rsidRDefault="00D57C53"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D57C53" w:rsidRDefault="00D57C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527" w:rsidRDefault="00E53527" w:rsidP="004C5573">
      <w:pPr>
        <w:spacing w:after="0" w:line="240" w:lineRule="auto"/>
      </w:pPr>
      <w:r>
        <w:separator/>
      </w:r>
    </w:p>
  </w:footnote>
  <w:footnote w:type="continuationSeparator" w:id="0">
    <w:p w:rsidR="00E53527" w:rsidRDefault="00E53527" w:rsidP="004C5573">
      <w:pPr>
        <w:spacing w:after="0" w:line="240" w:lineRule="auto"/>
      </w:pPr>
      <w:r>
        <w:continuationSeparator/>
      </w:r>
    </w:p>
  </w:footnote>
  <w:footnote w:id="1">
    <w:p w:rsidR="00D57C53" w:rsidRPr="00174B64" w:rsidRDefault="00D57C53"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57C53" w:rsidRPr="00174B64" w:rsidRDefault="00D57C53"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57C53" w:rsidRDefault="00D57C53" w:rsidP="00B74DE5">
      <w:pPr>
        <w:pStyle w:val="Textodenotaderodap"/>
      </w:pPr>
    </w:p>
  </w:footnote>
  <w:footnote w:id="2">
    <w:p w:rsidR="00D57C53" w:rsidRPr="00315A50" w:rsidRDefault="00D57C53"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53" w:rsidRPr="00957015" w:rsidRDefault="00D57C53"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57C53" w:rsidRPr="00957015" w:rsidRDefault="00D57C53"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57C53" w:rsidRPr="00957015" w:rsidRDefault="00D57C53"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57C53" w:rsidRDefault="00D57C53">
    <w:pPr>
      <w:pStyle w:val="Cabealho"/>
    </w:pPr>
  </w:p>
  <w:p w:rsidR="00D57C53" w:rsidRDefault="00D57C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4C5573"/>
    <w:rsid w:val="0004586A"/>
    <w:rsid w:val="00046782"/>
    <w:rsid w:val="0007120C"/>
    <w:rsid w:val="00072756"/>
    <w:rsid w:val="0008006D"/>
    <w:rsid w:val="000A23E6"/>
    <w:rsid w:val="000B3479"/>
    <w:rsid w:val="000D1609"/>
    <w:rsid w:val="000E120A"/>
    <w:rsid w:val="000F1CF7"/>
    <w:rsid w:val="000F4654"/>
    <w:rsid w:val="00114CCA"/>
    <w:rsid w:val="00136D20"/>
    <w:rsid w:val="001558D9"/>
    <w:rsid w:val="00177B6F"/>
    <w:rsid w:val="00194299"/>
    <w:rsid w:val="001A5CBE"/>
    <w:rsid w:val="001A7400"/>
    <w:rsid w:val="001A799C"/>
    <w:rsid w:val="001C1DD8"/>
    <w:rsid w:val="001D03DC"/>
    <w:rsid w:val="001D58F1"/>
    <w:rsid w:val="00212C98"/>
    <w:rsid w:val="00214370"/>
    <w:rsid w:val="00224F52"/>
    <w:rsid w:val="00234D44"/>
    <w:rsid w:val="00264570"/>
    <w:rsid w:val="002A0C7B"/>
    <w:rsid w:val="002B785E"/>
    <w:rsid w:val="002C0965"/>
    <w:rsid w:val="00303E2D"/>
    <w:rsid w:val="00313B29"/>
    <w:rsid w:val="003240BF"/>
    <w:rsid w:val="003245AD"/>
    <w:rsid w:val="003678A0"/>
    <w:rsid w:val="00371FC0"/>
    <w:rsid w:val="0037321E"/>
    <w:rsid w:val="003771D6"/>
    <w:rsid w:val="00395BC9"/>
    <w:rsid w:val="003D39AD"/>
    <w:rsid w:val="003E3642"/>
    <w:rsid w:val="003E4F82"/>
    <w:rsid w:val="003E6355"/>
    <w:rsid w:val="004110ED"/>
    <w:rsid w:val="00445B40"/>
    <w:rsid w:val="0045283F"/>
    <w:rsid w:val="00463624"/>
    <w:rsid w:val="00486B95"/>
    <w:rsid w:val="004A7B78"/>
    <w:rsid w:val="004B029D"/>
    <w:rsid w:val="004C5573"/>
    <w:rsid w:val="004E7602"/>
    <w:rsid w:val="0050038C"/>
    <w:rsid w:val="00503D19"/>
    <w:rsid w:val="00512347"/>
    <w:rsid w:val="005442E8"/>
    <w:rsid w:val="00550E3A"/>
    <w:rsid w:val="005611CA"/>
    <w:rsid w:val="005714E2"/>
    <w:rsid w:val="00574775"/>
    <w:rsid w:val="00586B70"/>
    <w:rsid w:val="00593125"/>
    <w:rsid w:val="00597AB1"/>
    <w:rsid w:val="005B18B2"/>
    <w:rsid w:val="005D6674"/>
    <w:rsid w:val="005E053C"/>
    <w:rsid w:val="005E2B77"/>
    <w:rsid w:val="005F4E9A"/>
    <w:rsid w:val="0060637A"/>
    <w:rsid w:val="0062762D"/>
    <w:rsid w:val="006C36E9"/>
    <w:rsid w:val="006C5259"/>
    <w:rsid w:val="006D62D0"/>
    <w:rsid w:val="006D6303"/>
    <w:rsid w:val="006E6EF6"/>
    <w:rsid w:val="006F1E4C"/>
    <w:rsid w:val="00700B01"/>
    <w:rsid w:val="00723480"/>
    <w:rsid w:val="00726B0E"/>
    <w:rsid w:val="00737029"/>
    <w:rsid w:val="0075057C"/>
    <w:rsid w:val="0075207A"/>
    <w:rsid w:val="00755E74"/>
    <w:rsid w:val="00756A8B"/>
    <w:rsid w:val="00760C62"/>
    <w:rsid w:val="0077405B"/>
    <w:rsid w:val="00783394"/>
    <w:rsid w:val="00787DC4"/>
    <w:rsid w:val="00790440"/>
    <w:rsid w:val="007936A9"/>
    <w:rsid w:val="007B1F47"/>
    <w:rsid w:val="007B3C02"/>
    <w:rsid w:val="007F5E30"/>
    <w:rsid w:val="0080550D"/>
    <w:rsid w:val="00806E53"/>
    <w:rsid w:val="00813DFE"/>
    <w:rsid w:val="00813F87"/>
    <w:rsid w:val="008154E6"/>
    <w:rsid w:val="00830957"/>
    <w:rsid w:val="00836720"/>
    <w:rsid w:val="0084023D"/>
    <w:rsid w:val="00856F26"/>
    <w:rsid w:val="0086179B"/>
    <w:rsid w:val="00877EBE"/>
    <w:rsid w:val="00882715"/>
    <w:rsid w:val="008B30F0"/>
    <w:rsid w:val="008D2FBB"/>
    <w:rsid w:val="008D4329"/>
    <w:rsid w:val="008E40FF"/>
    <w:rsid w:val="008E4EC5"/>
    <w:rsid w:val="0090521A"/>
    <w:rsid w:val="00907D72"/>
    <w:rsid w:val="00914D70"/>
    <w:rsid w:val="00930A94"/>
    <w:rsid w:val="00935DEB"/>
    <w:rsid w:val="00976845"/>
    <w:rsid w:val="0098169F"/>
    <w:rsid w:val="009922BC"/>
    <w:rsid w:val="00995C86"/>
    <w:rsid w:val="009A6C5D"/>
    <w:rsid w:val="009B1B2E"/>
    <w:rsid w:val="009E0FD0"/>
    <w:rsid w:val="009F067B"/>
    <w:rsid w:val="00A1553A"/>
    <w:rsid w:val="00A45F1B"/>
    <w:rsid w:val="00A55D86"/>
    <w:rsid w:val="00A62A42"/>
    <w:rsid w:val="00A71F22"/>
    <w:rsid w:val="00AA1022"/>
    <w:rsid w:val="00AB0D15"/>
    <w:rsid w:val="00AE281D"/>
    <w:rsid w:val="00AE5655"/>
    <w:rsid w:val="00AF0BB3"/>
    <w:rsid w:val="00AF55D9"/>
    <w:rsid w:val="00B2592D"/>
    <w:rsid w:val="00B25D01"/>
    <w:rsid w:val="00B26B12"/>
    <w:rsid w:val="00B26CD8"/>
    <w:rsid w:val="00B2766C"/>
    <w:rsid w:val="00B27F3B"/>
    <w:rsid w:val="00B33E41"/>
    <w:rsid w:val="00B52011"/>
    <w:rsid w:val="00B54772"/>
    <w:rsid w:val="00B65A4F"/>
    <w:rsid w:val="00B74DE5"/>
    <w:rsid w:val="00B852F7"/>
    <w:rsid w:val="00BB7505"/>
    <w:rsid w:val="00BF061B"/>
    <w:rsid w:val="00C050A1"/>
    <w:rsid w:val="00C23854"/>
    <w:rsid w:val="00C2756F"/>
    <w:rsid w:val="00C644F3"/>
    <w:rsid w:val="00C64A20"/>
    <w:rsid w:val="00C65E93"/>
    <w:rsid w:val="00C67898"/>
    <w:rsid w:val="00C71DE8"/>
    <w:rsid w:val="00C723B6"/>
    <w:rsid w:val="00C821D1"/>
    <w:rsid w:val="00C8459D"/>
    <w:rsid w:val="00C84D44"/>
    <w:rsid w:val="00CA7B39"/>
    <w:rsid w:val="00CB50C2"/>
    <w:rsid w:val="00CB68BD"/>
    <w:rsid w:val="00CD0298"/>
    <w:rsid w:val="00CD3634"/>
    <w:rsid w:val="00CD3B9D"/>
    <w:rsid w:val="00D17CAB"/>
    <w:rsid w:val="00D23E5D"/>
    <w:rsid w:val="00D46100"/>
    <w:rsid w:val="00D543E5"/>
    <w:rsid w:val="00D57208"/>
    <w:rsid w:val="00D57C53"/>
    <w:rsid w:val="00DA1291"/>
    <w:rsid w:val="00DF009A"/>
    <w:rsid w:val="00E160EF"/>
    <w:rsid w:val="00E26FD3"/>
    <w:rsid w:val="00E32BEB"/>
    <w:rsid w:val="00E461F5"/>
    <w:rsid w:val="00E50C03"/>
    <w:rsid w:val="00E53527"/>
    <w:rsid w:val="00E57C03"/>
    <w:rsid w:val="00E85071"/>
    <w:rsid w:val="00E856BF"/>
    <w:rsid w:val="00EB4E6A"/>
    <w:rsid w:val="00EB5AE6"/>
    <w:rsid w:val="00EC53D5"/>
    <w:rsid w:val="00F10A77"/>
    <w:rsid w:val="00F30681"/>
    <w:rsid w:val="00F318CA"/>
    <w:rsid w:val="00F420BA"/>
    <w:rsid w:val="00F67858"/>
    <w:rsid w:val="00F707B3"/>
    <w:rsid w:val="00F72135"/>
    <w:rsid w:val="00F80189"/>
    <w:rsid w:val="00F87B18"/>
    <w:rsid w:val="00FC4F6B"/>
    <w:rsid w:val="00FD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74F4E-4F22-4D94-A497-395AFD59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11201</Words>
  <Characters>60490</Characters>
  <Application>Microsoft Office Word</Application>
  <DocSecurity>0</DocSecurity>
  <Lines>504</Lines>
  <Paragraphs>143</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Recebimentos de propostas até dia  XX de setembro de 2021 às XXh (xxxx horas)</vt:lpstr>
      <vt:lpstr>    Abertura de propostas dia XX de setembro de 2021 às 13:05h (XXXX horas)</vt:lpstr>
      <vt:lpstr>    Inicio da fase de lances dia XX de setembro de 2021  após a abertura das propost</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
      <vt:lpstr>10. DOS RECURSOS</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0PL/2021</vt:lpstr>
      <vt:lpstr>        </vt:lpstr>
      <vt:lpstr>        Ref.: PREGÃO ELETRÔNICO Nº 0PL/2021</vt:lpstr>
      <vt:lpstr>        Ref.: PREGÃO ELETRÔNICO Nº 0PL/2021</vt:lpstr>
      <vt:lpstr>        </vt:lpstr>
    </vt:vector>
  </TitlesOfParts>
  <Company/>
  <LinksUpToDate>false</LinksUpToDate>
  <CharactersWithSpaces>71548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9</cp:revision>
  <cp:lastPrinted>2020-11-18T16:06:00Z</cp:lastPrinted>
  <dcterms:created xsi:type="dcterms:W3CDTF">2021-09-27T18:14:00Z</dcterms:created>
  <dcterms:modified xsi:type="dcterms:W3CDTF">2021-09-28T17:22:00Z</dcterms:modified>
</cp:coreProperties>
</file>