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B7" w:rsidRPr="00DC2030" w:rsidRDefault="0083375B">
      <w:pPr>
        <w:jc w:val="center"/>
        <w:rPr>
          <w:lang w:val="pt-BR"/>
        </w:rPr>
      </w:pPr>
      <w:r w:rsidRPr="00DC2030">
        <w:rPr>
          <w:rFonts w:ascii="Tahoma" w:eastAsia="Tahoma" w:hAnsi="Tahoma" w:cs="Tahoma"/>
          <w:b/>
          <w:bCs/>
          <w:sz w:val="24"/>
          <w:szCs w:val="24"/>
          <w:u w:val="single"/>
          <w:lang w:val="pt-BR"/>
        </w:rPr>
        <w:t>TERMO DE AUTORIZAÇÃO</w:t>
      </w:r>
    </w:p>
    <w:p w:rsidR="00E975B7" w:rsidRPr="00DC2030" w:rsidRDefault="0083375B">
      <w:pPr>
        <w:jc w:val="center"/>
        <w:rPr>
          <w:lang w:val="pt-BR"/>
        </w:rPr>
      </w:pPr>
      <w:r w:rsidRPr="00DC2030">
        <w:rPr>
          <w:lang w:val="pt-BR"/>
        </w:rPr>
        <w:t> </w:t>
      </w:r>
    </w:p>
    <w:p w:rsidR="00E975B7" w:rsidRPr="00DC2030" w:rsidRDefault="0083375B">
      <w:pPr>
        <w:jc w:val="center"/>
        <w:rPr>
          <w:lang w:val="pt-BR"/>
        </w:rPr>
      </w:pPr>
      <w:r w:rsidRPr="00DC2030">
        <w:rPr>
          <w:lang w:val="pt-BR"/>
        </w:rPr>
        <w:t> </w:t>
      </w:r>
    </w:p>
    <w:p w:rsidR="00E975B7" w:rsidRPr="00DC2030" w:rsidRDefault="0083375B">
      <w:pPr>
        <w:rPr>
          <w:lang w:val="pt-BR"/>
        </w:rPr>
      </w:pPr>
      <w:r w:rsidRPr="00DC2030">
        <w:rPr>
          <w:rFonts w:ascii="Tahoma" w:eastAsia="Tahoma" w:hAnsi="Tahoma" w:cs="Tahoma"/>
          <w:b/>
          <w:bCs/>
          <w:sz w:val="21"/>
          <w:szCs w:val="21"/>
          <w:lang w:val="pt-BR"/>
        </w:rPr>
        <w:t>Processo nº </w:t>
      </w:r>
      <w:r w:rsidR="00DC2030" w:rsidRPr="00DC2030">
        <w:rPr>
          <w:rFonts w:ascii="Tahoma" w:eastAsia="Tahoma" w:hAnsi="Tahoma" w:cs="Tahoma"/>
          <w:b/>
          <w:bCs/>
          <w:sz w:val="21"/>
          <w:szCs w:val="21"/>
          <w:lang w:val="pt-BR"/>
        </w:rPr>
        <w:t>01/2022</w:t>
      </w:r>
    </w:p>
    <w:p w:rsidR="00E975B7" w:rsidRPr="00DC2030" w:rsidRDefault="0083375B">
      <w:pPr>
        <w:rPr>
          <w:lang w:val="pt-BR"/>
        </w:rPr>
      </w:pPr>
      <w:r w:rsidRPr="00DC2030">
        <w:rPr>
          <w:rFonts w:ascii="Tahoma" w:eastAsia="Tahoma" w:hAnsi="Tahoma" w:cs="Tahoma"/>
          <w:b/>
          <w:bCs/>
          <w:sz w:val="21"/>
          <w:szCs w:val="21"/>
          <w:lang w:val="pt-BR"/>
        </w:rPr>
        <w:t>Dispensa pelo Valor nº </w:t>
      </w:r>
      <w:r w:rsidR="00DC2030" w:rsidRPr="00DC2030">
        <w:rPr>
          <w:rFonts w:ascii="Tahoma" w:eastAsia="Tahoma" w:hAnsi="Tahoma" w:cs="Tahoma"/>
          <w:b/>
          <w:bCs/>
          <w:sz w:val="21"/>
          <w:szCs w:val="21"/>
          <w:lang w:val="pt-BR"/>
        </w:rPr>
        <w:t>01/2022</w:t>
      </w:r>
    </w:p>
    <w:p w:rsidR="00E975B7" w:rsidRPr="00DC2030" w:rsidRDefault="0083375B">
      <w:pPr>
        <w:jc w:val="both"/>
        <w:rPr>
          <w:lang w:val="pt-BR"/>
        </w:rPr>
      </w:pPr>
      <w:r w:rsidRPr="00DC2030">
        <w:rPr>
          <w:lang w:val="pt-BR"/>
        </w:rPr>
        <w:t> </w:t>
      </w:r>
    </w:p>
    <w:p w:rsidR="00E975B7" w:rsidRPr="00DC2030" w:rsidRDefault="0083375B">
      <w:pPr>
        <w:jc w:val="both"/>
        <w:rPr>
          <w:lang w:val="pt-BR"/>
        </w:rPr>
      </w:pPr>
      <w:r w:rsidRPr="00DC2030">
        <w:rPr>
          <w:rFonts w:ascii="Tahoma" w:eastAsia="Tahoma" w:hAnsi="Tahoma" w:cs="Tahoma"/>
          <w:sz w:val="21"/>
          <w:szCs w:val="21"/>
          <w:lang w:val="pt-BR"/>
        </w:rPr>
        <w:t>O Sr </w:t>
      </w:r>
      <w:r w:rsidR="00DC2030" w:rsidRPr="00DC2030">
        <w:rPr>
          <w:rFonts w:ascii="Tahoma" w:eastAsia="Tahoma" w:hAnsi="Tahoma" w:cs="Tahoma"/>
          <w:sz w:val="21"/>
          <w:szCs w:val="21"/>
          <w:lang w:val="pt-BR"/>
        </w:rPr>
        <w:t>Luzimar de Moura Benfica</w:t>
      </w:r>
      <w:r w:rsidRPr="00DC2030">
        <w:rPr>
          <w:rFonts w:ascii="Tahoma" w:eastAsia="Tahoma" w:hAnsi="Tahoma" w:cs="Tahoma"/>
          <w:sz w:val="21"/>
          <w:szCs w:val="21"/>
          <w:lang w:val="pt-BR"/>
        </w:rPr>
        <w:t xml:space="preserve">, Prefeito Municipal no exercício de suas atribuições legais e como autoridade máxima do(a) Município </w:t>
      </w:r>
      <w:r w:rsidR="00DC2030" w:rsidRPr="00DC2030">
        <w:rPr>
          <w:rFonts w:ascii="Tahoma" w:eastAsia="Tahoma" w:hAnsi="Tahoma" w:cs="Tahoma"/>
          <w:sz w:val="21"/>
          <w:szCs w:val="21"/>
          <w:lang w:val="pt-BR"/>
        </w:rPr>
        <w:t>de Bocaina de Minas,</w:t>
      </w:r>
      <w:r w:rsidRPr="00DC2030">
        <w:rPr>
          <w:rFonts w:ascii="Tahoma" w:eastAsia="Tahoma" w:hAnsi="Tahoma" w:cs="Tahoma"/>
          <w:sz w:val="21"/>
          <w:szCs w:val="21"/>
          <w:lang w:val="pt-BR"/>
        </w:rPr>
        <w:t xml:space="preserve"> torna público a </w:t>
      </w:r>
      <w:r w:rsidRPr="00DC2030">
        <w:rPr>
          <w:rFonts w:ascii="Tahoma" w:eastAsia="Tahoma" w:hAnsi="Tahoma" w:cs="Tahoma"/>
          <w:b/>
          <w:bCs/>
          <w:sz w:val="21"/>
          <w:szCs w:val="21"/>
          <w:lang w:val="pt-BR"/>
        </w:rPr>
        <w:t>AUTORIZAÇÃO </w:t>
      </w:r>
      <w:r w:rsidRPr="00DC2030">
        <w:rPr>
          <w:rFonts w:ascii="Tahoma" w:eastAsia="Tahoma" w:hAnsi="Tahoma" w:cs="Tahoma"/>
          <w:sz w:val="21"/>
          <w:szCs w:val="21"/>
          <w:lang w:val="pt-BR"/>
        </w:rPr>
        <w:t>da dispensa de licitação com respaldo legal no artigo 75, inciso II da Lei Federal nº 14.133/2021 visando a </w:t>
      </w:r>
      <w:r w:rsidR="004E5BB9" w:rsidRPr="00DC2030">
        <w:rPr>
          <w:rFonts w:ascii="Tahoma" w:eastAsia="Tahoma" w:hAnsi="Tahoma" w:cs="Tahoma"/>
          <w:sz w:val="21"/>
          <w:szCs w:val="21"/>
          <w:lang w:val="pt-BR"/>
        </w:rPr>
        <w:t xml:space="preserve">contratação </w:t>
      </w:r>
      <w:r w:rsidR="00DC2030" w:rsidRPr="00DC2030">
        <w:rPr>
          <w:rFonts w:ascii="Tahoma" w:eastAsia="Tahoma" w:hAnsi="Tahoma" w:cs="Tahoma"/>
          <w:b/>
          <w:bCs/>
          <w:sz w:val="21"/>
          <w:szCs w:val="21"/>
          <w:lang w:val="pt-BR"/>
        </w:rPr>
        <w:t xml:space="preserve">de empresa especializada para a disponibilização de plataforma digital, no modelo de Software como Serviço (SaaS), visando a criação, edição, padronização, geração de documentos e automação de processos de contratações públicas e correlatos, </w:t>
      </w:r>
      <w:r w:rsidRPr="00DC2030">
        <w:rPr>
          <w:rFonts w:ascii="Tahoma" w:eastAsia="Tahoma" w:hAnsi="Tahoma" w:cs="Tahoma"/>
          <w:sz w:val="21"/>
          <w:szCs w:val="21"/>
          <w:lang w:val="pt-BR"/>
        </w:rPr>
        <w:t xml:space="preserve">junto a empresa </w:t>
      </w:r>
      <w:r w:rsidR="00DC2030" w:rsidRPr="00DC2030">
        <w:rPr>
          <w:rFonts w:ascii="Tahoma" w:eastAsia="Tahoma" w:hAnsi="Tahoma" w:cs="Tahoma"/>
          <w:b/>
          <w:sz w:val="21"/>
          <w:szCs w:val="21"/>
          <w:lang w:val="pt-BR"/>
        </w:rPr>
        <w:t>RVA Assessoria e consultoria em Gestão Pública</w:t>
      </w:r>
      <w:r w:rsidR="00DC2030" w:rsidRPr="00DC2030">
        <w:rPr>
          <w:rFonts w:ascii="Tahoma" w:eastAsia="Tahoma" w:hAnsi="Tahoma" w:cs="Tahoma"/>
          <w:sz w:val="21"/>
          <w:szCs w:val="21"/>
          <w:lang w:val="pt-BR"/>
        </w:rPr>
        <w:t>, inscrita no CNPJ sob o n°. 26.252.682/0001</w:t>
      </w:r>
      <w:r w:rsidR="009212D9">
        <w:rPr>
          <w:rFonts w:ascii="Tahoma" w:eastAsia="Tahoma" w:hAnsi="Tahoma" w:cs="Tahoma"/>
          <w:sz w:val="21"/>
          <w:szCs w:val="21"/>
          <w:lang w:val="pt-BR"/>
        </w:rPr>
        <w:t>-</w:t>
      </w:r>
      <w:r w:rsidR="00DC2030" w:rsidRPr="00DC2030">
        <w:rPr>
          <w:rFonts w:ascii="Tahoma" w:eastAsia="Tahoma" w:hAnsi="Tahoma" w:cs="Tahoma"/>
          <w:sz w:val="21"/>
          <w:szCs w:val="21"/>
          <w:lang w:val="pt-BR"/>
        </w:rPr>
        <w:t>13</w:t>
      </w:r>
      <w:r w:rsidRPr="00DC2030">
        <w:rPr>
          <w:rFonts w:ascii="Tahoma" w:eastAsia="Tahoma" w:hAnsi="Tahoma" w:cs="Tahoma"/>
          <w:sz w:val="21"/>
          <w:szCs w:val="21"/>
          <w:lang w:val="pt-BR"/>
        </w:rPr>
        <w:t>, no valor total de R$</w:t>
      </w:r>
      <w:r w:rsidR="00DC2030" w:rsidRPr="00DC2030">
        <w:rPr>
          <w:rFonts w:ascii="Tahoma" w:eastAsia="Tahoma" w:hAnsi="Tahoma" w:cs="Tahoma"/>
          <w:sz w:val="21"/>
          <w:szCs w:val="21"/>
          <w:lang w:val="pt-BR"/>
        </w:rPr>
        <w:t xml:space="preserve"> 20.400,00 (vinte mil e quatrocentos reais)</w:t>
      </w:r>
      <w:r w:rsidRPr="00DC2030">
        <w:rPr>
          <w:rFonts w:ascii="Tahoma" w:eastAsia="Tahoma" w:hAnsi="Tahoma" w:cs="Tahoma"/>
          <w:sz w:val="21"/>
          <w:szCs w:val="21"/>
          <w:lang w:val="pt-BR"/>
        </w:rPr>
        <w:t xml:space="preserve"> , de acordo com as condições e especificações contidas no Termo de referência - Anexo I do documento de formalização da demanda.</w:t>
      </w:r>
    </w:p>
    <w:p w:rsidR="00E975B7" w:rsidRPr="00DC2030" w:rsidRDefault="0083375B">
      <w:pPr>
        <w:jc w:val="both"/>
        <w:rPr>
          <w:lang w:val="pt-BR"/>
        </w:rPr>
      </w:pPr>
      <w:r w:rsidRPr="00DC2030">
        <w:rPr>
          <w:rFonts w:ascii="Tahoma" w:eastAsia="Tahoma" w:hAnsi="Tahoma" w:cs="Tahoma"/>
          <w:sz w:val="21"/>
          <w:szCs w:val="21"/>
          <w:lang w:val="pt-BR"/>
        </w:rPr>
        <w:t>Publique-se na forma do Parágrafo Único do art. 72 da Lei 14.133/2021.</w:t>
      </w:r>
    </w:p>
    <w:p w:rsidR="00E975B7" w:rsidRPr="00DC2030" w:rsidRDefault="004E5BB9">
      <w:pPr>
        <w:jc w:val="both"/>
        <w:rPr>
          <w:lang w:val="pt-BR"/>
        </w:rPr>
      </w:pPr>
      <w:r w:rsidRPr="00DC2030">
        <w:rPr>
          <w:rFonts w:ascii="Tahoma" w:eastAsia="Tahoma" w:hAnsi="Tahoma" w:cs="Tahoma"/>
          <w:sz w:val="21"/>
          <w:szCs w:val="21"/>
          <w:lang w:val="pt-BR"/>
        </w:rPr>
        <w:t xml:space="preserve">Município </w:t>
      </w:r>
      <w:r w:rsidR="00DC2030" w:rsidRPr="00DC2030">
        <w:rPr>
          <w:rFonts w:ascii="Tahoma" w:eastAsia="Tahoma" w:hAnsi="Tahoma" w:cs="Tahoma"/>
          <w:sz w:val="21"/>
          <w:szCs w:val="21"/>
          <w:lang w:val="pt-BR"/>
        </w:rPr>
        <w:t>de Bocaina de Minas, 10 de janeiro de 2022</w:t>
      </w:r>
    </w:p>
    <w:p w:rsidR="00E975B7" w:rsidRPr="00DC2030" w:rsidRDefault="0083375B">
      <w:pPr>
        <w:rPr>
          <w:lang w:val="pt-BR"/>
        </w:rPr>
      </w:pPr>
      <w:r w:rsidRPr="00DC2030">
        <w:rPr>
          <w:lang w:val="pt-BR"/>
        </w:rPr>
        <w:t> </w:t>
      </w:r>
    </w:p>
    <w:p w:rsidR="00E975B7" w:rsidRPr="00DC2030" w:rsidRDefault="0083375B">
      <w:pPr>
        <w:jc w:val="center"/>
        <w:rPr>
          <w:lang w:val="pt-BR"/>
        </w:rPr>
      </w:pPr>
      <w:r w:rsidRPr="00DC2030">
        <w:rPr>
          <w:lang w:val="pt-BR"/>
        </w:rPr>
        <w:t> </w:t>
      </w:r>
    </w:p>
    <w:p w:rsidR="005F26F6" w:rsidRPr="00DC2030" w:rsidRDefault="0083375B">
      <w:pPr>
        <w:jc w:val="center"/>
        <w:rPr>
          <w:rFonts w:ascii="Tahoma" w:eastAsia="Tahoma" w:hAnsi="Tahoma" w:cs="Tahoma"/>
          <w:b/>
          <w:bCs/>
          <w:sz w:val="21"/>
          <w:szCs w:val="21"/>
          <w:lang w:val="pt-BR"/>
        </w:rPr>
      </w:pPr>
      <w:r w:rsidRPr="00DC2030">
        <w:rPr>
          <w:lang w:val="pt-BR"/>
        </w:rPr>
        <w:br/>
      </w:r>
      <w:r w:rsidRPr="00DC2030">
        <w:rPr>
          <w:rFonts w:ascii="Tahoma" w:eastAsia="Tahoma" w:hAnsi="Tahoma" w:cs="Tahoma"/>
          <w:sz w:val="21"/>
          <w:szCs w:val="21"/>
          <w:lang w:val="pt-BR"/>
        </w:rPr>
        <w:t>__________________________________</w:t>
      </w:r>
      <w:r w:rsidRPr="00DC2030">
        <w:rPr>
          <w:lang w:val="pt-BR"/>
        </w:rPr>
        <w:br/>
      </w:r>
      <w:r w:rsidR="00DC2030" w:rsidRPr="00DC2030">
        <w:rPr>
          <w:rFonts w:ascii="Tahoma" w:eastAsia="Tahoma" w:hAnsi="Tahoma" w:cs="Tahoma"/>
          <w:b/>
          <w:bCs/>
          <w:sz w:val="21"/>
          <w:szCs w:val="21"/>
          <w:lang w:val="pt-BR"/>
        </w:rPr>
        <w:t>Luzimar de Moura Benfica</w:t>
      </w:r>
    </w:p>
    <w:p w:rsidR="00E975B7" w:rsidRPr="00DC2030" w:rsidRDefault="0083375B">
      <w:pPr>
        <w:jc w:val="center"/>
        <w:rPr>
          <w:lang w:val="pt-BR"/>
        </w:rPr>
      </w:pPr>
      <w:r w:rsidRPr="00DC2030">
        <w:rPr>
          <w:rFonts w:ascii="Tahoma" w:eastAsia="Tahoma" w:hAnsi="Tahoma" w:cs="Tahoma"/>
          <w:sz w:val="21"/>
          <w:szCs w:val="21"/>
          <w:lang w:val="pt-BR"/>
        </w:rPr>
        <w:t>Prefeito Municipal</w:t>
      </w:r>
    </w:p>
    <w:sectPr w:rsidR="00E975B7" w:rsidRPr="00DC2030" w:rsidSect="00FC603E">
      <w:headerReference w:type="default" r:id="rId6"/>
      <w:footerReference w:type="default" r:id="rId7"/>
      <w:pgSz w:w="11905" w:h="16837"/>
      <w:pgMar w:top="566" w:right="1133" w:bottom="1133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C9A" w:rsidRDefault="008E7C9A">
      <w:pPr>
        <w:spacing w:after="0" w:line="240" w:lineRule="auto"/>
      </w:pPr>
      <w:r>
        <w:separator/>
      </w:r>
    </w:p>
  </w:endnote>
  <w:endnote w:type="continuationSeparator" w:id="1">
    <w:p w:rsidR="008E7C9A" w:rsidRDefault="008E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32" w:type="dxa"/>
      <w:tblBorders>
        <w:top w:val="single" w:sz="10" w:space="0" w:color="auto"/>
      </w:tblBorders>
      <w:tblCellMar>
        <w:left w:w="10" w:type="dxa"/>
        <w:right w:w="10" w:type="dxa"/>
      </w:tblCellMar>
      <w:tblLook w:val="04A0"/>
    </w:tblPr>
    <w:tblGrid>
      <w:gridCol w:w="8362"/>
      <w:gridCol w:w="850"/>
    </w:tblGrid>
    <w:tr w:rsidR="00E975B7" w:rsidTr="00DC2030">
      <w:tc>
        <w:tcPr>
          <w:tcW w:w="8362" w:type="dxa"/>
        </w:tcPr>
        <w:p w:rsidR="00DC2030" w:rsidRPr="00944B97" w:rsidRDefault="00DC2030" w:rsidP="00DC2030">
          <w:pPr>
            <w:pStyle w:val="Rodap"/>
            <w:jc w:val="center"/>
            <w:rPr>
              <w:i/>
            </w:rPr>
          </w:pPr>
          <w:r>
            <w:rPr>
              <w:i/>
            </w:rPr>
            <w:t>Rua Capitão João Mariano Dias. Nº 86, Centro – Bocaina de Minas – MG - CEP: 37.340-000 Tel.: (32) 32941160 – fax – (32) 3294-1197</w:t>
          </w:r>
        </w:p>
        <w:p w:rsidR="00DC2030" w:rsidRDefault="00DC2030" w:rsidP="00DC2030"/>
        <w:p w:rsidR="00E975B7" w:rsidRDefault="00E975B7"/>
      </w:tc>
      <w:tc>
        <w:tcPr>
          <w:tcW w:w="850" w:type="dxa"/>
        </w:tcPr>
        <w:p w:rsidR="00E975B7" w:rsidRDefault="00E975B7">
          <w:pPr>
            <w:jc w:val="right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C9A" w:rsidRDefault="008E7C9A">
      <w:pPr>
        <w:spacing w:after="0" w:line="240" w:lineRule="auto"/>
      </w:pPr>
      <w:r>
        <w:separator/>
      </w:r>
    </w:p>
  </w:footnote>
  <w:footnote w:type="continuationSeparator" w:id="1">
    <w:p w:rsidR="008E7C9A" w:rsidRDefault="008E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3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48"/>
      <w:gridCol w:w="8282"/>
    </w:tblGrid>
    <w:tr w:rsidR="00DC2030" w:rsidTr="00896CAC">
      <w:trPr>
        <w:cantSplit/>
        <w:trHeight w:val="1405"/>
        <w:tblHeader/>
        <w:jc w:val="center"/>
      </w:trPr>
      <w:tc>
        <w:tcPr>
          <w:tcW w:w="1548" w:type="dxa"/>
          <w:vAlign w:val="bottom"/>
        </w:tcPr>
        <w:p w:rsidR="00DC2030" w:rsidRPr="00D84BA3" w:rsidRDefault="00DC2030" w:rsidP="00896CAC">
          <w:pPr>
            <w:pStyle w:val="Ttulo3"/>
            <w:ind w:left="-70"/>
            <w:jc w:val="center"/>
            <w:rPr>
              <w:b w:val="0"/>
            </w:rPr>
          </w:pPr>
        </w:p>
      </w:tc>
      <w:tc>
        <w:tcPr>
          <w:tcW w:w="8282" w:type="dxa"/>
          <w:vAlign w:val="center"/>
        </w:tcPr>
        <w:p w:rsidR="00DC2030" w:rsidRDefault="00DC2030" w:rsidP="00896CAC">
          <w:pPr>
            <w:pStyle w:val="Cabealho"/>
            <w:jc w:val="center"/>
            <w:rPr>
              <w:i/>
              <w:sz w:val="28"/>
            </w:rPr>
          </w:pPr>
        </w:p>
        <w:p w:rsidR="00DC2030" w:rsidRPr="00D84BA3" w:rsidRDefault="00A909BC" w:rsidP="00896CAC">
          <w:pPr>
            <w:pStyle w:val="Cabealho"/>
            <w:jc w:val="center"/>
            <w:rPr>
              <w:i/>
              <w:sz w:val="28"/>
            </w:rPr>
          </w:pPr>
          <w:r w:rsidRPr="00A909BC">
            <w:rPr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35pt;margin-top:.55pt;width:57.6pt;height:57.6pt;z-index:-251658752" o:allowincell="f">
                <v:imagedata r:id="rId1" o:title=""/>
              </v:shape>
              <o:OLEObject Type="Embed" ProgID="PBrush" ShapeID="_x0000_s1025" DrawAspect="Content" ObjectID="_1703070905" r:id="rId2"/>
            </w:pict>
          </w:r>
          <w:r w:rsidR="00DC2030" w:rsidRPr="00D84BA3">
            <w:rPr>
              <w:i/>
              <w:sz w:val="28"/>
            </w:rPr>
            <w:t>PREFEITURA MUNICIPAL DE BOCAINA DE MINAS</w:t>
          </w:r>
        </w:p>
        <w:p w:rsidR="00DC2030" w:rsidRPr="00D84BA3" w:rsidRDefault="00DC2030" w:rsidP="00896CAC">
          <w:pPr>
            <w:pStyle w:val="Cabealho"/>
            <w:jc w:val="center"/>
            <w:rPr>
              <w:i/>
              <w:sz w:val="28"/>
            </w:rPr>
          </w:pPr>
          <w:r w:rsidRPr="00D84BA3">
            <w:rPr>
              <w:i/>
              <w:sz w:val="28"/>
            </w:rPr>
            <w:t>ESTADO DE MINAS GERAIS</w:t>
          </w:r>
        </w:p>
        <w:p w:rsidR="00DC2030" w:rsidRPr="00D84BA3" w:rsidRDefault="00DC2030" w:rsidP="00896CAC">
          <w:pPr>
            <w:pStyle w:val="Cabealho"/>
            <w:jc w:val="center"/>
            <w:rPr>
              <w:i/>
              <w:sz w:val="22"/>
            </w:rPr>
          </w:pPr>
          <w:r w:rsidRPr="00D84BA3">
            <w:rPr>
              <w:i/>
              <w:sz w:val="22"/>
            </w:rPr>
            <w:t>CNPJ N. º 18.194.076/0001-60</w:t>
          </w:r>
        </w:p>
        <w:p w:rsidR="00DC2030" w:rsidRDefault="00DC2030" w:rsidP="00896CAC">
          <w:pPr>
            <w:jc w:val="center"/>
            <w:rPr>
              <w:b/>
            </w:rPr>
          </w:pPr>
        </w:p>
      </w:tc>
    </w:tr>
  </w:tbl>
  <w:p w:rsidR="00FC603E" w:rsidRDefault="005F26F6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975B7"/>
    <w:rsid w:val="00147E8A"/>
    <w:rsid w:val="00284D16"/>
    <w:rsid w:val="004E5BB9"/>
    <w:rsid w:val="005F26F6"/>
    <w:rsid w:val="0083375B"/>
    <w:rsid w:val="008E7C9A"/>
    <w:rsid w:val="009212D9"/>
    <w:rsid w:val="00A909BC"/>
    <w:rsid w:val="00DC2030"/>
    <w:rsid w:val="00E975B7"/>
    <w:rsid w:val="00FC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3E"/>
    <w:pPr>
      <w:spacing w:after="210" w:line="288" w:lineRule="auto"/>
    </w:pPr>
  </w:style>
  <w:style w:type="paragraph" w:styleId="Ttulo3">
    <w:name w:val="heading 3"/>
    <w:basedOn w:val="Normal"/>
    <w:next w:val="Normal"/>
    <w:link w:val="Ttulo3Char"/>
    <w:qFormat/>
    <w:rsid w:val="00DC2030"/>
    <w:pPr>
      <w:keepNext/>
      <w:spacing w:before="240" w:after="60" w:line="240" w:lineRule="auto"/>
      <w:outlineLvl w:val="2"/>
    </w:pPr>
    <w:rPr>
      <w:rFonts w:eastAsia="Times New Roman"/>
      <w:b/>
      <w:bCs/>
      <w:color w:val="000000"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sid w:val="00FC603E"/>
    <w:rPr>
      <w:vertAlign w:val="superscript"/>
    </w:rPr>
  </w:style>
  <w:style w:type="paragraph" w:styleId="Cabealho">
    <w:name w:val="header"/>
    <w:basedOn w:val="Normal"/>
    <w:link w:val="CabealhoChar"/>
    <w:unhideWhenUsed/>
    <w:rsid w:val="004E5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E5BB9"/>
  </w:style>
  <w:style w:type="paragraph" w:styleId="Rodap">
    <w:name w:val="footer"/>
    <w:basedOn w:val="Normal"/>
    <w:link w:val="RodapChar"/>
    <w:uiPriority w:val="99"/>
    <w:unhideWhenUsed/>
    <w:rsid w:val="004E5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BB9"/>
  </w:style>
  <w:style w:type="character" w:customStyle="1" w:styleId="Ttulo3Char">
    <w:name w:val="Título 3 Char"/>
    <w:basedOn w:val="Fontepargpadro"/>
    <w:link w:val="Ttulo3"/>
    <w:rsid w:val="00DC2030"/>
    <w:rPr>
      <w:rFonts w:eastAsia="Times New Roman"/>
      <w:b/>
      <w:bCs/>
      <w:color w:val="000000"/>
      <w:sz w:val="26"/>
      <w:szCs w:val="2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956</Characters>
  <Application>Microsoft Office Word</Application>
  <DocSecurity>0</DocSecurity>
  <Lines>7</Lines>
  <Paragraphs>2</Paragraphs>
  <ScaleCrop>false</ScaleCrop>
  <Manager/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 Arantes</dc:creator>
  <cp:keywords/>
  <dc:description/>
  <cp:lastModifiedBy>PMBM</cp:lastModifiedBy>
  <cp:revision>6</cp:revision>
  <cp:lastPrinted>2022-01-07T17:08:00Z</cp:lastPrinted>
  <dcterms:created xsi:type="dcterms:W3CDTF">2021-11-08T19:36:00Z</dcterms:created>
  <dcterms:modified xsi:type="dcterms:W3CDTF">2022-01-07T17:28:00Z</dcterms:modified>
  <cp:category/>
</cp:coreProperties>
</file>