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ANEXO I</w:t>
      </w:r>
    </w:p>
    <w:p>
      <w:pPr>
        <w:spacing w:before="97"/>
        <w:ind w:left="3096" w:right="3107" w:firstLine="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REFERÊNCIA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100" w:after="0"/>
        <w:ind w:left="296" w:right="0" w:hanging="197"/>
        <w:jc w:val="left"/>
      </w:pPr>
      <w:r>
        <w:rPr/>
        <w:t>-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16" w:lineRule="auto" w:before="0" w:after="0"/>
        <w:ind w:left="100" w:right="175" w:firstLine="0"/>
        <w:jc w:val="both"/>
        <w:rPr>
          <w:sz w:val="21"/>
        </w:rPr>
      </w:pPr>
      <w:r>
        <w:rPr>
          <w:sz w:val="21"/>
        </w:rPr>
        <w:t>- Registro de Preço para futura e eventual compra de medicamentos e materiais para serem</w:t>
      </w:r>
      <w:r>
        <w:rPr>
          <w:spacing w:val="1"/>
          <w:sz w:val="21"/>
        </w:rPr>
        <w:t> </w:t>
      </w:r>
      <w:r>
        <w:rPr>
          <w:sz w:val="21"/>
        </w:rPr>
        <w:t>utilizados nos consultórios odontológicos do Município, pelo prazo de 12 meses, conforme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especificações</w:t>
      </w:r>
      <w:r>
        <w:rPr>
          <w:spacing w:val="-1"/>
          <w:sz w:val="21"/>
        </w:rPr>
        <w:t> </w:t>
      </w:r>
      <w:r>
        <w:rPr>
          <w:sz w:val="21"/>
        </w:rPr>
        <w:t>contidas</w:t>
      </w:r>
      <w:r>
        <w:rPr>
          <w:spacing w:val="-2"/>
          <w:sz w:val="21"/>
        </w:rPr>
        <w:t> </w:t>
      </w:r>
      <w:r>
        <w:rPr>
          <w:sz w:val="21"/>
        </w:rPr>
        <w:t>neste Termo</w:t>
      </w:r>
      <w:r>
        <w:rPr>
          <w:spacing w:val="-1"/>
          <w:sz w:val="21"/>
        </w:rPr>
        <w:t> </w:t>
      </w:r>
      <w:r>
        <w:rPr>
          <w:sz w:val="21"/>
        </w:rPr>
        <w:t>de Referência.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8"/>
        </w:rPr>
        <w:t> </w:t>
      </w:r>
      <w:r>
        <w:rPr/>
        <w:t>JUSTIFICATIVAS: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  <w:rPr>
          <w:b/>
          <w:sz w:val="21"/>
        </w:rPr>
      </w:pPr>
      <w:r>
        <w:rPr>
          <w:b/>
          <w:sz w:val="21"/>
        </w:rPr>
        <w:t>-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NECESSIDADE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CONTRATAÇÃO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70" w:val="left" w:leader="none"/>
        </w:tabs>
        <w:spacing w:line="316" w:lineRule="auto" w:before="0" w:after="0"/>
        <w:ind w:left="100" w:right="172" w:firstLine="0"/>
        <w:jc w:val="both"/>
        <w:rPr>
          <w:sz w:val="21"/>
        </w:rPr>
      </w:pPr>
      <w:r>
        <w:rPr>
          <w:sz w:val="21"/>
        </w:rPr>
        <w:t>- A aquisição dos bens abaixo elencados atenderá às necessidades de manutenção das</w:t>
      </w:r>
      <w:r>
        <w:rPr>
          <w:spacing w:val="1"/>
          <w:sz w:val="21"/>
        </w:rPr>
        <w:t> </w:t>
      </w:r>
      <w:r>
        <w:rPr>
          <w:sz w:val="21"/>
        </w:rPr>
        <w:t>atividades de atendimentos aos pacientes que dão entrada nos consultórios odontológicos do</w:t>
      </w:r>
      <w:r>
        <w:rPr>
          <w:spacing w:val="1"/>
          <w:sz w:val="21"/>
        </w:rPr>
        <w:t> </w:t>
      </w:r>
      <w:r>
        <w:rPr>
          <w:sz w:val="21"/>
        </w:rPr>
        <w:t>município..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-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ADEQUAÇÃO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MODALIDADE</w:t>
      </w:r>
      <w:r>
        <w:rPr>
          <w:spacing w:val="-4"/>
        </w:rPr>
        <w:t> </w:t>
      </w:r>
      <w:r>
        <w:rPr/>
        <w:t>LICITATÓRIA</w:t>
      </w:r>
      <w:r>
        <w:rPr>
          <w:spacing w:val="-5"/>
        </w:rPr>
        <w:t> </w:t>
      </w:r>
      <w:r>
        <w:rPr/>
        <w:t>ELEITA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45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 O produto está caracterizado como comum, por ter padrões de qualidade e desempenho</w:t>
      </w:r>
      <w:r>
        <w:rPr>
          <w:spacing w:val="1"/>
          <w:sz w:val="21"/>
        </w:rPr>
        <w:t> </w:t>
      </w:r>
      <w:r>
        <w:rPr>
          <w:sz w:val="21"/>
        </w:rPr>
        <w:t>objetivamente definidos nas normas, possuindo termo de referência completo, contendo as</w:t>
      </w:r>
      <w:r>
        <w:rPr>
          <w:spacing w:val="1"/>
          <w:sz w:val="21"/>
        </w:rPr>
        <w:t> </w:t>
      </w:r>
      <w:r>
        <w:rPr>
          <w:sz w:val="21"/>
        </w:rPr>
        <w:t>especificações técnicas necessárias para a formulação da proposta -, razão pela qual deve ser</w:t>
      </w:r>
      <w:r>
        <w:rPr>
          <w:spacing w:val="1"/>
          <w:sz w:val="21"/>
        </w:rPr>
        <w:t> </w:t>
      </w:r>
      <w:r>
        <w:rPr>
          <w:sz w:val="21"/>
        </w:rPr>
        <w:t>utilizada a modalidade pregão.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left"/>
      </w:pPr>
      <w:r>
        <w:rPr/>
        <w:t>-</w:t>
      </w:r>
      <w:r>
        <w:rPr>
          <w:spacing w:val="-4"/>
        </w:rPr>
        <w:t> </w:t>
      </w:r>
      <w:r>
        <w:rPr/>
        <w:t>JUSTIFICATIVA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UTILIZAÇÃO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SRP: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51" w:val="left" w:leader="none"/>
        </w:tabs>
        <w:spacing w:line="316" w:lineRule="auto" w:before="0" w:after="0"/>
        <w:ind w:left="100" w:right="169" w:firstLine="0"/>
        <w:jc w:val="both"/>
        <w:rPr>
          <w:sz w:val="21"/>
        </w:rPr>
      </w:pPr>
      <w:r>
        <w:rPr>
          <w:sz w:val="21"/>
        </w:rPr>
        <w:t>- A opção de utilizar Sistema de Registro de Preços (SRP) justifica-se pela impossibilidade</w:t>
      </w:r>
      <w:r>
        <w:rPr>
          <w:spacing w:val="1"/>
          <w:sz w:val="21"/>
        </w:rPr>
        <w:t> </w:t>
      </w:r>
      <w:r>
        <w:rPr>
          <w:sz w:val="21"/>
        </w:rPr>
        <w:t>de prever o real quantitativo a ser demandado pelo Município, bem como pela necessidade de</w:t>
      </w:r>
      <w:r>
        <w:rPr>
          <w:spacing w:val="1"/>
          <w:sz w:val="21"/>
        </w:rPr>
        <w:t> </w:t>
      </w:r>
      <w:r>
        <w:rPr>
          <w:sz w:val="21"/>
        </w:rPr>
        <w:t>contratações frequentes e conveniência de entregas parceladas, solicitadas de acordo com a</w:t>
      </w:r>
      <w:r>
        <w:rPr>
          <w:spacing w:val="1"/>
          <w:sz w:val="21"/>
        </w:rPr>
        <w:t> </w:t>
      </w:r>
      <w:r>
        <w:rPr>
          <w:sz w:val="21"/>
        </w:rPr>
        <w:t>demanda</w:t>
      </w:r>
      <w:r>
        <w:rPr>
          <w:spacing w:val="-1"/>
          <w:sz w:val="21"/>
        </w:rPr>
        <w:t> </w:t>
      </w:r>
      <w:r>
        <w:rPr>
          <w:sz w:val="21"/>
        </w:rPr>
        <w:t>das Secretarias Municipais.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8"/>
        </w:rPr>
        <w:t> </w:t>
      </w:r>
      <w:r>
        <w:rPr/>
        <w:t>ESPECIFICAÇÕES</w:t>
      </w:r>
    </w:p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ADESIVO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PRIME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BOND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2.1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dentsply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Agulha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Gengival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Descatável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curta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Direita.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Esquerda.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</w:tbl>
    <w:p>
      <w:pPr>
        <w:spacing w:after="0"/>
        <w:jc w:val="center"/>
        <w:rPr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884" w:top="2080" w:bottom="1080" w:left="1600" w:right="1020"/>
          <w:pgNumType w:start="1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Hidrófilo,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Hidrófilo,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rolo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Rolete,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AMALGAMA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duxalloy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fenilefrina,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lidocaina.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cada.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6538" w:type="dxa"/>
          </w:tcPr>
          <w:p>
            <w:pPr>
              <w:pStyle w:val="TableParagraph"/>
              <w:tabs>
                <w:tab w:pos="1317" w:val="left" w:leader="none"/>
                <w:tab w:pos="2486" w:val="left" w:leader="none"/>
                <w:tab w:pos="2928" w:val="left" w:leader="none"/>
                <w:tab w:pos="4340" w:val="left" w:leader="none"/>
                <w:tab w:pos="4704" w:val="left" w:leader="none"/>
                <w:tab w:pos="5895" w:val="left" w:leader="none"/>
                <w:tab w:pos="6434" w:val="left" w:leader="none"/>
              </w:tabs>
              <w:spacing w:line="310" w:lineRule="atLeast" w:before="36"/>
              <w:ind w:left="64" w:right="14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  <w:tab/>
              <w:t>Cloridrato</w:t>
              <w:tab/>
              <w:t>de</w:t>
              <w:tab/>
              <w:t>Mepivacaína</w:t>
              <w:tab/>
              <w:t>+</w:t>
              <w:tab/>
              <w:t>Epinefrina</w:t>
              <w:tab/>
              <w:t>2%</w:t>
              <w:tab/>
            </w:r>
            <w:r>
              <w:rPr>
                <w:spacing w:val="-5"/>
                <w:w w:val="105"/>
                <w:sz w:val="19"/>
              </w:rPr>
              <w:t>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1:100.000.Caixa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1677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162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 injetável local cloridrato de prilocaína, com cada ml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prilocaína,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0,03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U.I.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felipressina, uso adulto e pediátrico, envasado em tubete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cristal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êmbolos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siliconizados.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162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Tópico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Benzocaína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20%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1051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Aplicador de MTA para isolamento absoluto de forma oval 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anatômica à face do paciente, para dique de borracha, 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MTA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(Pequeno)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0,06mm.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Dycal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Reto.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Avental de Chumbo Adulto com protetor de tireoide - Com 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 comprimento de 76 cm, largura 60 cm, características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adicionais com equivalência de 0,25 mm de chumbo, flexível,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proteção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radiológica.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ANVISA.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Babador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Confeccionado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camadas, uma de papel (celulose 100% virgem) e uma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(atóxico),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Branco,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adesivo,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potencial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absorção,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Dimensões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mínimas: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Barreira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gengival.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2g.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Referência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Top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FGM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1013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1015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1031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1032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1033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1034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1190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DIAMANTADA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2200FF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DIAMANTADA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3118FF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DIAMANTADA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3168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5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LENTUOLO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40,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Broqueiro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furos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BRUNIDOR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29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golgran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Cabo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(Lam.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17).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72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furos.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Calcador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Paiva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LQ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1051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51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0,5g.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Indicado para tratamento de perfuração de raiz ou furca via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Selador.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15g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pontas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aplicadoras.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53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Obturador.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Indicado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obturação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canais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radiculares.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16g.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(Seringa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corpo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duplo).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Obturador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Temporário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 Odontológico tipo endodôntico contendo hidróxido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cálcio, trióxido de bismuto, dióxido de titânio com resina.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Aspecto Fisico: Pó ( COM NO MÍNIMO 8G ) + liquido (com 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g),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SEALER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similar.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Zinco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ZINCO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SSW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Clorexidina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0,12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bochecho.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Compressa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Gaze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09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fios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c/500.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64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Condicionador Ácido Fosfórico 37%. Cor azul, uso odontológico,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condicionamento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esmalte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dentina,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adesão materiais restauradores. Embalagem com 3 seringas 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2,5ml.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52"/>
              <w:rPr>
                <w:sz w:val="19"/>
              </w:rPr>
            </w:pPr>
            <w:r>
              <w:rPr>
                <w:w w:val="105"/>
                <w:sz w:val="19"/>
              </w:rPr>
              <w:t>Cone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Percha,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=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R4,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com120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Absorvente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Cones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guta-percha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Principal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2ª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série.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Lucas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86.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Cirurgica.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Produzida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Maccal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17/18.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Disco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acabamento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polimento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mandril.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60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EDTA-T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17%,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Solução,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0"/>
              <w:rPr>
                <w:sz w:val="19"/>
              </w:rPr>
            </w:pPr>
            <w:r>
              <w:rPr>
                <w:w w:val="105"/>
                <w:sz w:val="19"/>
              </w:rPr>
              <w:t>Envelope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autosselante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90mm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x260mm.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ESCAVADOR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1/2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Colher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Dentina.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Esculpidor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Hollemback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Espaçador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Digital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n°24.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Silicato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Espelhos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clínico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05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front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surface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(primeiro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plano)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Esponja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Hemostática.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Embalagem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Eucaliptol.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Filme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Periapical.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metros.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Sutura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4.0,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env.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FIXADOR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FLUOR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maquira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151.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65.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Formocresol,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z w:val="19"/>
              </w:rPr>
              <w:t>Gengivótomo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Kirkland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15/16.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Grampo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201.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205.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206.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209.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210.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212.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103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Hidróxido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Cálcio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Dycal,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13g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13g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11g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Catalisador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Bloco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Mistura.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Hidróxido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Cálcio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P.A.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Iodofórmio.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1051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108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Kit de Aspiração Cirúrgico Autoclavável. Embalagem com: 20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tubos de sucção; 40 pontas para aplicação; 20 envelopes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109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2"/>
              <w:rPr>
                <w:sz w:val="19"/>
              </w:rPr>
            </w:pPr>
            <w:r>
              <w:rPr>
                <w:w w:val="105"/>
                <w:sz w:val="19"/>
              </w:rPr>
              <w:t>LAMINA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solidor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LÂMINA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111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Lençol de borracha para isolamento absoluto: material 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 dental, dique de borracha, látex natural, 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13,5 x 13,5 cm, uso único, descartável - caixa no mínimo 26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C-Pilot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15.05,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25.04,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30.05,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35.05,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40.05,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124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0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Flexível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15-40,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125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126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PP,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MASCARA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TRIPLA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clips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(elastico)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50.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clean,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descarpack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Óleo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Lubrificante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a/rot.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Spray.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134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9"/>
              <w:rPr>
                <w:sz w:val="19"/>
              </w:rPr>
            </w:pPr>
            <w:r>
              <w:rPr>
                <w:w w:val="105"/>
                <w:sz w:val="19"/>
              </w:rPr>
              <w:t>Papel Carbono, embalagem com c/12 unid. Para articulação das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superfícies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oclusais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contatos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proximais.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z w:val="19"/>
              </w:rPr>
              <w:t>Paramonoclorofenol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Canforado.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Embalagem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c/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20ml.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Alveolite.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10gr.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Profilática,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90g.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PEDRA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POMES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EXTRAFINA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1KG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139</w:t>
            </w:r>
          </w:p>
        </w:tc>
        <w:tc>
          <w:tcPr>
            <w:tcW w:w="6538" w:type="dxa"/>
          </w:tcPr>
          <w:p>
            <w:pPr>
              <w:pStyle w:val="TableParagraph"/>
              <w:tabs>
                <w:tab w:pos="1326" w:val="left" w:leader="none"/>
                <w:tab w:pos="1791" w:val="left" w:leader="none"/>
                <w:tab w:pos="2886" w:val="left" w:leader="none"/>
                <w:tab w:pos="3552" w:val="left" w:leader="none"/>
                <w:tab w:pos="4921" w:val="left" w:leader="none"/>
                <w:tab w:pos="5454" w:val="left" w:leader="none"/>
                <w:tab w:pos="6019" w:val="left" w:leader="none"/>
              </w:tabs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Perfurador</w:t>
              <w:tab/>
              <w:t>de</w:t>
              <w:tab/>
              <w:t>borracha</w:t>
              <w:tab/>
              <w:t>para</w:t>
              <w:tab/>
              <w:t>isolamento,</w:t>
              <w:tab/>
              <w:t>em</w:t>
              <w:tab/>
              <w:t>aço</w:t>
              <w:tab/>
            </w:r>
            <w:r>
              <w:rPr>
                <w:spacing w:val="-3"/>
                <w:w w:val="105"/>
                <w:sz w:val="19"/>
              </w:rPr>
              <w:t>inox,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mínimo: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140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Hemostática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pequena,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"mosquito",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comno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Curva,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17cm.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1989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142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Pinça Porta Grampo Palmer Aço Inox. - confeccionado em aço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 tipo AISI 420, apresenta ponta curva com garras 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sistema de mola para o movimento de pega. Resistente aos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métodos normalmente usados de desinfecção e esterilização.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 dados de identificação do produto, marca 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fabricante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Ministério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Saúde.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143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Pincel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Microaplicador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Regular,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c/100.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haste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dobrável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Agulha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Mathiel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(limpo)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08x10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z w:val="19"/>
              </w:rPr>
              <w:t>Porta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Amalgama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Plástico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autoclavável.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147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Posicionador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Radiográfico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peças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armazenamento.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148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Pote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Dappen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termoplástica,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149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0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NATURAL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FLOW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2,4G.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B2.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A3,5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B2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microhibrida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Revelador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156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Rolo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Esterilização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em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10cmx100m.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157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Rolo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Esterilização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em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15cmx100m.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</w:tbl>
    <w:p>
      <w:pPr>
        <w:spacing w:after="0"/>
        <w:jc w:val="center"/>
        <w:rPr>
          <w:sz w:val="19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6538"/>
        <w:gridCol w:w="789"/>
        <w:gridCol w:w="972"/>
      </w:tblGrid>
      <w:tr>
        <w:trPr>
          <w:trHeight w:val="426" w:hRule="atLeast"/>
        </w:trPr>
        <w:tc>
          <w:tcPr>
            <w:tcW w:w="744" w:type="dxa"/>
            <w:shd w:val="clear" w:color="auto" w:fill="DFDFDF"/>
          </w:tcPr>
          <w:p>
            <w:pPr>
              <w:pStyle w:val="TableParagraph"/>
              <w:ind w:left="81" w:right="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6538" w:type="dxa"/>
            <w:shd w:val="clear" w:color="auto" w:fill="DFDFDF"/>
          </w:tcPr>
          <w:p>
            <w:pPr>
              <w:pStyle w:val="TableParagraph"/>
              <w:ind w:left="2706" w:right="26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89" w:type="dxa"/>
            <w:shd w:val="clear" w:color="auto" w:fill="DFDFDF"/>
          </w:tcPr>
          <w:p>
            <w:pPr>
              <w:pStyle w:val="TableParagraph"/>
              <w:ind w:left="10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ind w:left="90" w:right="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Selante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Fossul.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Fissuras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(foto).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Seringas.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159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Seringa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Carpule,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refluxo.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Sindesmótomo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01.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1364" w:hRule="atLeast"/>
        </w:trPr>
        <w:tc>
          <w:tcPr>
            <w:tcW w:w="744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161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 w:right="1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Solução anestésica Lidocaína com vasoconstrictor. Composição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Lidocaína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36,000mg,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Hemitartarato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Norepinefrina 0,072mg. Apresentação, cx 50 Carpules plásticos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Solução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Hemostática.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Embalagem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Sonda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Exploradora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(Oitavada)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05.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164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Sonda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Periodontal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milimetrada,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14,5mm.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165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SUGADOR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166</w:t>
            </w:r>
          </w:p>
        </w:tc>
        <w:tc>
          <w:tcPr>
            <w:tcW w:w="6538" w:type="dxa"/>
          </w:tcPr>
          <w:p>
            <w:pPr>
              <w:pStyle w:val="TableParagraph"/>
              <w:spacing w:line="310" w:lineRule="atLeast" w:before="36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SUGADOR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ODONTOLOGICO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167</w:t>
            </w:r>
          </w:p>
        </w:tc>
        <w:tc>
          <w:tcPr>
            <w:tcW w:w="6538" w:type="dxa"/>
          </w:tcPr>
          <w:p>
            <w:pPr>
              <w:pStyle w:val="TableParagraph"/>
              <w:tabs>
                <w:tab w:pos="1198" w:val="left" w:leader="none"/>
                <w:tab w:pos="1850" w:val="left" w:leader="none"/>
                <w:tab w:pos="2707" w:val="left" w:leader="none"/>
                <w:tab w:pos="3870" w:val="left" w:leader="none"/>
                <w:tab w:pos="4389" w:val="left" w:leader="none"/>
                <w:tab w:pos="5438" w:val="left" w:leader="none"/>
              </w:tabs>
              <w:spacing w:line="310" w:lineRule="atLeast" w:before="36"/>
              <w:ind w:left="64" w:right="12"/>
              <w:rPr>
                <w:sz w:val="19"/>
              </w:rPr>
            </w:pPr>
            <w:r>
              <w:rPr>
                <w:w w:val="105"/>
                <w:sz w:val="19"/>
              </w:rPr>
              <w:t>Tamborel</w:t>
              <w:tab/>
              <w:t>para</w:t>
              <w:tab/>
              <w:t>Limas.</w:t>
              <w:tab/>
              <w:t>Fabricado</w:t>
              <w:tab/>
              <w:t>em</w:t>
              <w:tab/>
              <w:t>alumínio</w:t>
              <w:tab/>
            </w:r>
            <w:r>
              <w:rPr>
                <w:sz w:val="19"/>
              </w:rPr>
              <w:t>anodizado.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utilizado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endodontia.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Tesoura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F/F.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</w:tr>
      <w:tr>
        <w:trPr>
          <w:trHeight w:val="73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169</w:t>
            </w:r>
          </w:p>
        </w:tc>
        <w:tc>
          <w:tcPr>
            <w:tcW w:w="6538" w:type="dxa"/>
          </w:tcPr>
          <w:p>
            <w:pPr>
              <w:pStyle w:val="TableParagraph"/>
              <w:tabs>
                <w:tab w:pos="671" w:val="left" w:leader="none"/>
                <w:tab w:pos="1142" w:val="left" w:leader="none"/>
                <w:tab w:pos="1715" w:val="left" w:leader="none"/>
                <w:tab w:pos="2186" w:val="left" w:leader="none"/>
                <w:tab w:pos="3335" w:val="left" w:leader="none"/>
                <w:tab w:pos="4480" w:val="left" w:leader="none"/>
                <w:tab w:pos="6051" w:val="left" w:leader="none"/>
              </w:tabs>
              <w:spacing w:line="310" w:lineRule="atLeast" w:before="36"/>
              <w:ind w:left="64" w:right="17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  <w:tab/>
              <w:t>de</w:t>
              <w:tab/>
              <w:t>lixa</w:t>
              <w:tab/>
              <w:t>de</w:t>
              <w:tab/>
              <w:t>poliéster.</w:t>
              <w:tab/>
              <w:t>Tamanho</w:t>
              <w:tab/>
              <w:t>100X10X0.05</w:t>
              <w:tab/>
            </w:r>
            <w:r>
              <w:rPr>
                <w:spacing w:val="-5"/>
                <w:w w:val="105"/>
                <w:sz w:val="19"/>
              </w:rPr>
              <w:t>mm.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89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left="0"/>
              <w:rPr>
                <w:rFonts w:ascii="Tahoma"/>
                <w:b/>
                <w:sz w:val="22"/>
              </w:rPr>
            </w:pPr>
          </w:p>
          <w:p>
            <w:pPr>
              <w:pStyle w:val="TableParagraph"/>
              <w:spacing w:before="0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170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171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ind w:left="87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172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Touca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Sanfonada,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72" w:type="dxa"/>
          </w:tcPr>
          <w:p>
            <w:pPr>
              <w:pStyle w:val="TableParagraph"/>
              <w:ind w:left="88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</w:tr>
      <w:tr>
        <w:trPr>
          <w:trHeight w:val="426" w:hRule="atLeast"/>
        </w:trPr>
        <w:tc>
          <w:tcPr>
            <w:tcW w:w="744" w:type="dxa"/>
          </w:tcPr>
          <w:p>
            <w:pPr>
              <w:pStyle w:val="TableParagraph"/>
              <w:ind w:left="80" w:right="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173</w:t>
            </w:r>
          </w:p>
        </w:tc>
        <w:tc>
          <w:tcPr>
            <w:tcW w:w="6538" w:type="dxa"/>
          </w:tcPr>
          <w:p>
            <w:pPr>
              <w:pStyle w:val="TableParagraph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Tricresol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Formalina,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05" w:val="left" w:leader="none"/>
        </w:tabs>
        <w:spacing w:line="316" w:lineRule="auto" w:before="101" w:after="0"/>
        <w:ind w:left="100" w:right="174" w:firstLine="0"/>
        <w:jc w:val="both"/>
        <w:rPr>
          <w:sz w:val="21"/>
        </w:rPr>
      </w:pPr>
      <w:r>
        <w:rPr>
          <w:sz w:val="21"/>
        </w:rPr>
        <w:t>- Este processo NÃO SERÁ DE CARÁTER SIGILOSO DO VALOR, tendo em vista o baixo</w:t>
      </w:r>
      <w:r>
        <w:rPr>
          <w:spacing w:val="1"/>
          <w:sz w:val="21"/>
        </w:rPr>
        <w:t> </w:t>
      </w:r>
      <w:r>
        <w:rPr>
          <w:sz w:val="21"/>
        </w:rPr>
        <w:t>potencial de disputa do mercado para os itens a ser(em) licitado(s), fazendo com que os</w:t>
      </w:r>
      <w:r>
        <w:rPr>
          <w:spacing w:val="1"/>
          <w:sz w:val="21"/>
        </w:rPr>
        <w:t> </w:t>
      </w:r>
      <w:r>
        <w:rPr>
          <w:sz w:val="21"/>
        </w:rPr>
        <w:t>licitantes apresentem propostas formuladas com base no preço de referência de cada produto</w:t>
      </w:r>
      <w:r>
        <w:rPr>
          <w:spacing w:val="1"/>
          <w:sz w:val="21"/>
        </w:rPr>
        <w:t> </w:t>
      </w:r>
      <w:r>
        <w:rPr>
          <w:sz w:val="21"/>
        </w:rPr>
        <w:t>ofertado,</w:t>
      </w:r>
      <w:r>
        <w:rPr>
          <w:spacing w:val="-1"/>
          <w:sz w:val="21"/>
        </w:rPr>
        <w:t> </w:t>
      </w:r>
      <w:r>
        <w:rPr>
          <w:sz w:val="21"/>
        </w:rPr>
        <w:t>conforme</w:t>
      </w:r>
      <w:r>
        <w:rPr>
          <w:spacing w:val="-2"/>
          <w:sz w:val="21"/>
        </w:rPr>
        <w:t> </w:t>
      </w:r>
      <w:r>
        <w:rPr>
          <w:sz w:val="21"/>
        </w:rPr>
        <w:t>tabela</w:t>
      </w:r>
      <w:r>
        <w:rPr>
          <w:spacing w:val="-1"/>
          <w:sz w:val="21"/>
        </w:rPr>
        <w:t> </w:t>
      </w:r>
      <w:r>
        <w:rPr>
          <w:sz w:val="21"/>
        </w:rPr>
        <w:t>constante</w:t>
      </w:r>
      <w:r>
        <w:rPr>
          <w:spacing w:val="-2"/>
          <w:sz w:val="21"/>
        </w:rPr>
        <w:t> </w:t>
      </w:r>
      <w:r>
        <w:rPr>
          <w:sz w:val="21"/>
        </w:rPr>
        <w:t>no Anexo</w:t>
      </w:r>
      <w:r>
        <w:rPr>
          <w:spacing w:val="-1"/>
          <w:sz w:val="21"/>
        </w:rPr>
        <w:t> </w:t>
      </w:r>
      <w:r>
        <w:rPr>
          <w:sz w:val="21"/>
        </w:rPr>
        <w:t>A deste</w:t>
      </w:r>
      <w:r>
        <w:rPr>
          <w:spacing w:val="-1"/>
          <w:sz w:val="21"/>
        </w:rPr>
        <w:t> </w:t>
      </w:r>
      <w:r>
        <w:rPr>
          <w:sz w:val="21"/>
        </w:rPr>
        <w:t>Termo de</w:t>
      </w:r>
      <w:r>
        <w:rPr>
          <w:spacing w:val="-1"/>
          <w:sz w:val="21"/>
        </w:rPr>
        <w:t> </w:t>
      </w:r>
      <w:r>
        <w:rPr>
          <w:sz w:val="21"/>
        </w:rPr>
        <w:t>Referência.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316" w:lineRule="auto" w:before="0" w:after="0"/>
        <w:ind w:left="100" w:right="176" w:firstLine="0"/>
        <w:jc w:val="both"/>
        <w:rPr>
          <w:sz w:val="21"/>
        </w:rPr>
      </w:pPr>
      <w:r>
        <w:rPr>
          <w:sz w:val="21"/>
        </w:rPr>
        <w:t>- O preço será considerado completo. No preço ofertado deverão estar incluídos, não só a</w:t>
      </w:r>
      <w:r>
        <w:rPr>
          <w:spacing w:val="1"/>
          <w:sz w:val="21"/>
        </w:rPr>
        <w:t> </w:t>
      </w:r>
      <w:r>
        <w:rPr>
          <w:sz w:val="21"/>
        </w:rPr>
        <w:t>remuneração e lucro da Contratada, como também todos os gastos necessários à completa e</w:t>
      </w:r>
      <w:r>
        <w:rPr>
          <w:spacing w:val="1"/>
          <w:sz w:val="21"/>
        </w:rPr>
        <w:t> </w:t>
      </w:r>
      <w:r>
        <w:rPr>
          <w:sz w:val="21"/>
        </w:rPr>
        <w:t>total execução do objeto, inclusive os custos com fretes e deslocamentos ao Município para a</w:t>
      </w:r>
      <w:r>
        <w:rPr>
          <w:spacing w:val="1"/>
          <w:sz w:val="21"/>
        </w:rPr>
        <w:t> </w:t>
      </w:r>
      <w:r>
        <w:rPr>
          <w:sz w:val="21"/>
        </w:rPr>
        <w:t>entrega</w:t>
      </w:r>
      <w:r>
        <w:rPr>
          <w:spacing w:val="-2"/>
          <w:sz w:val="21"/>
        </w:rPr>
        <w:t> </w:t>
      </w:r>
      <w:r>
        <w:rPr>
          <w:sz w:val="21"/>
        </w:rPr>
        <w:t>do objeto.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496" w:val="left" w:leader="none"/>
        </w:tabs>
        <w:spacing w:line="316" w:lineRule="auto" w:before="0" w:after="0"/>
        <w:ind w:left="100" w:right="116" w:firstLine="0"/>
        <w:jc w:val="both"/>
      </w:pPr>
      <w:r>
        <w:rPr/>
        <w:t>-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SUPOSTAS</w:t>
      </w:r>
      <w:r>
        <w:rPr>
          <w:spacing w:val="1"/>
        </w:rPr>
        <w:t> </w:t>
      </w:r>
      <w:r>
        <w:rPr/>
        <w:t>MARCAS</w:t>
      </w:r>
      <w:r>
        <w:rPr>
          <w:spacing w:val="1"/>
        </w:rPr>
        <w:t> </w:t>
      </w:r>
      <w:r>
        <w:rPr/>
        <w:t>INDICADAS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PLANILHA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NA</w:t>
      </w:r>
      <w:r>
        <w:rPr>
          <w:spacing w:val="61"/>
        </w:rPr>
        <w:t> </w:t>
      </w:r>
      <w:r>
        <w:rPr/>
        <w:t>DESCRIÇÃO</w:t>
      </w:r>
      <w:r>
        <w:rPr>
          <w:spacing w:val="1"/>
        </w:rPr>
        <w:t> </w:t>
      </w:r>
      <w:r>
        <w:rPr/>
        <w:t>FORAM MENCIONADAS COMO REFERÊNCIA DE QUALIDADE OU FACILITAÇÃO DOS</w:t>
      </w:r>
      <w:r>
        <w:rPr>
          <w:spacing w:val="1"/>
        </w:rPr>
        <w:t> </w:t>
      </w:r>
      <w:r>
        <w:rPr/>
        <w:t>OBJETOS,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SUBSTITUIDAS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EQUIVALENTES,</w:t>
      </w:r>
      <w:r>
        <w:rPr>
          <w:spacing w:val="1"/>
        </w:rPr>
        <w:t> </w:t>
      </w:r>
      <w:r>
        <w:rPr/>
        <w:t>SIMILARES OU DE MELHOR QUALIDADE, conforme posicionamento do TCU e TCE-</w:t>
      </w:r>
      <w:r>
        <w:rPr>
          <w:spacing w:val="1"/>
        </w:rPr>
        <w:t> </w:t>
      </w:r>
      <w:r>
        <w:rPr/>
        <w:t>MG.¹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316" w:lineRule="auto"/>
        <w:ind w:left="100"/>
      </w:pPr>
      <w:r>
        <w:rPr>
          <w:b/>
        </w:rPr>
        <w:t>¹</w:t>
      </w:r>
      <w:r>
        <w:rPr/>
        <w:t>[1] Nota</w:t>
      </w:r>
      <w:r>
        <w:rPr>
          <w:spacing w:val="1"/>
        </w:rPr>
        <w:t> </w:t>
      </w:r>
      <w:r>
        <w:rPr/>
        <w:t>explicativa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TCE-MG</w:t>
      </w:r>
      <w:r>
        <w:rPr>
          <w:spacing w:val="1"/>
        </w:rPr>
        <w:t> </w:t>
      </w:r>
      <w:r>
        <w:rPr/>
        <w:t>indica</w:t>
      </w:r>
      <w:r>
        <w:rPr>
          <w:spacing w:val="1"/>
        </w:rPr>
        <w:t> </w:t>
      </w:r>
      <w:r>
        <w:rPr/>
        <w:t>marca como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qualidade,</w:t>
      </w:r>
      <w:r>
        <w:rPr>
          <w:spacing w:val="1"/>
        </w:rPr>
        <w:t> </w:t>
      </w:r>
      <w:r>
        <w:rPr/>
        <w:t>seguida</w:t>
      </w:r>
      <w:r>
        <w:rPr>
          <w:spacing w:val="1"/>
        </w:rPr>
        <w:t> </w:t>
      </w:r>
      <w:r>
        <w:rPr/>
        <w:t>da</w:t>
      </w:r>
      <w:r>
        <w:rPr>
          <w:spacing w:val="-63"/>
        </w:rPr>
        <w:t> </w:t>
      </w:r>
      <w:r>
        <w:rPr/>
        <w:t>expressão</w:t>
      </w:r>
      <w:r>
        <w:rPr>
          <w:spacing w:val="-2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de qualidade superior.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6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EXECUÇÃO: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8"/>
          <w:sz w:val="21"/>
        </w:rPr>
        <w:t> </w:t>
      </w:r>
      <w:r>
        <w:rPr>
          <w:sz w:val="21"/>
        </w:rPr>
        <w:t>A</w:t>
      </w:r>
      <w:r>
        <w:rPr>
          <w:spacing w:val="19"/>
          <w:sz w:val="21"/>
        </w:rPr>
        <w:t> </w:t>
      </w:r>
      <w:r>
        <w:rPr>
          <w:sz w:val="21"/>
        </w:rPr>
        <w:t>entrega</w:t>
      </w:r>
      <w:r>
        <w:rPr>
          <w:spacing w:val="18"/>
          <w:sz w:val="21"/>
        </w:rPr>
        <w:t> </w:t>
      </w:r>
      <w:r>
        <w:rPr>
          <w:sz w:val="21"/>
        </w:rPr>
        <w:t>do(s)</w:t>
      </w:r>
      <w:r>
        <w:rPr>
          <w:spacing w:val="19"/>
          <w:sz w:val="21"/>
        </w:rPr>
        <w:t> </w:t>
      </w:r>
      <w:r>
        <w:rPr>
          <w:sz w:val="21"/>
        </w:rPr>
        <w:t>produto(s)</w:t>
      </w:r>
      <w:r>
        <w:rPr>
          <w:spacing w:val="18"/>
          <w:sz w:val="21"/>
        </w:rPr>
        <w:t> </w:t>
      </w:r>
      <w:r>
        <w:rPr>
          <w:sz w:val="21"/>
        </w:rPr>
        <w:t>deverá(ão)</w:t>
      </w:r>
      <w:r>
        <w:rPr>
          <w:spacing w:val="19"/>
          <w:sz w:val="21"/>
        </w:rPr>
        <w:t> </w:t>
      </w:r>
      <w:r>
        <w:rPr>
          <w:sz w:val="21"/>
        </w:rPr>
        <w:t>ser</w:t>
      </w:r>
      <w:r>
        <w:rPr>
          <w:spacing w:val="18"/>
          <w:sz w:val="21"/>
        </w:rPr>
        <w:t> </w:t>
      </w:r>
      <w:r>
        <w:rPr>
          <w:sz w:val="21"/>
        </w:rPr>
        <w:t>feita(s)</w:t>
      </w:r>
      <w:r>
        <w:rPr>
          <w:spacing w:val="19"/>
          <w:sz w:val="21"/>
        </w:rPr>
        <w:t> </w:t>
      </w:r>
      <w:r>
        <w:rPr>
          <w:sz w:val="21"/>
        </w:rPr>
        <w:t>na(o)</w:t>
      </w:r>
      <w:r>
        <w:rPr>
          <w:spacing w:val="18"/>
          <w:sz w:val="21"/>
        </w:rPr>
        <w:t> </w:t>
      </w:r>
      <w:r>
        <w:rPr>
          <w:sz w:val="21"/>
        </w:rPr>
        <w:t>Rua</w:t>
      </w:r>
      <w:r>
        <w:rPr>
          <w:spacing w:val="19"/>
          <w:sz w:val="21"/>
        </w:rPr>
        <w:t> </w:t>
      </w:r>
      <w:r>
        <w:rPr>
          <w:sz w:val="21"/>
        </w:rPr>
        <w:t>Capitão</w:t>
      </w:r>
      <w:r>
        <w:rPr>
          <w:spacing w:val="18"/>
          <w:sz w:val="21"/>
        </w:rPr>
        <w:t> </w:t>
      </w:r>
      <w:r>
        <w:rPr>
          <w:sz w:val="21"/>
        </w:rPr>
        <w:t>João</w:t>
      </w:r>
      <w:r>
        <w:rPr>
          <w:spacing w:val="19"/>
          <w:sz w:val="21"/>
        </w:rPr>
        <w:t> </w:t>
      </w:r>
      <w:r>
        <w:rPr>
          <w:sz w:val="21"/>
        </w:rPr>
        <w:t>Mariano</w:t>
      </w:r>
      <w:r>
        <w:rPr>
          <w:spacing w:val="18"/>
          <w:sz w:val="21"/>
        </w:rPr>
        <w:t> </w:t>
      </w:r>
      <w:r>
        <w:rPr>
          <w:sz w:val="21"/>
        </w:rPr>
        <w:t>Dias,</w:t>
      </w:r>
      <w:r>
        <w:rPr>
          <w:spacing w:val="-63"/>
          <w:sz w:val="21"/>
        </w:rPr>
        <w:t> </w:t>
      </w:r>
      <w:r>
        <w:rPr>
          <w:sz w:val="21"/>
        </w:rPr>
        <w:t>nº</w:t>
      </w:r>
      <w:r>
        <w:rPr>
          <w:spacing w:val="-2"/>
          <w:sz w:val="21"/>
        </w:rPr>
        <w:t> </w:t>
      </w:r>
      <w:r>
        <w:rPr>
          <w:sz w:val="21"/>
        </w:rPr>
        <w:t>86,</w:t>
      </w:r>
      <w:r>
        <w:rPr>
          <w:spacing w:val="-1"/>
          <w:sz w:val="21"/>
        </w:rPr>
        <w:t> </w:t>
      </w:r>
      <w:r>
        <w:rPr>
          <w:sz w:val="21"/>
        </w:rPr>
        <w:t>Centro,</w:t>
      </w:r>
      <w:r>
        <w:rPr>
          <w:spacing w:val="-1"/>
          <w:sz w:val="21"/>
        </w:rPr>
        <w:t> </w:t>
      </w:r>
      <w:r>
        <w:rPr>
          <w:sz w:val="21"/>
        </w:rPr>
        <w:t>Bocaína</w:t>
      </w:r>
      <w:r>
        <w:rPr>
          <w:spacing w:val="42"/>
          <w:sz w:val="21"/>
        </w:rPr>
        <w:t> </w:t>
      </w:r>
      <w:r>
        <w:rPr>
          <w:sz w:val="21"/>
        </w:rPr>
        <w:t>de</w:t>
      </w:r>
      <w:r>
        <w:rPr>
          <w:spacing w:val="43"/>
          <w:sz w:val="21"/>
        </w:rPr>
        <w:t> </w:t>
      </w:r>
      <w:r>
        <w:rPr>
          <w:sz w:val="21"/>
        </w:rPr>
        <w:t>Minas</w:t>
      </w:r>
      <w:r>
        <w:rPr>
          <w:spacing w:val="-1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MG,</w:t>
      </w:r>
      <w:r>
        <w:rPr>
          <w:spacing w:val="43"/>
          <w:sz w:val="21"/>
        </w:rPr>
        <w:t> </w:t>
      </w:r>
      <w:r>
        <w:rPr>
          <w:sz w:val="21"/>
        </w:rPr>
        <w:t>logo</w:t>
      </w:r>
      <w:r>
        <w:rPr>
          <w:spacing w:val="43"/>
          <w:sz w:val="21"/>
        </w:rPr>
        <w:t> </w:t>
      </w:r>
      <w:r>
        <w:rPr>
          <w:sz w:val="21"/>
        </w:rPr>
        <w:t>após</w:t>
      </w:r>
      <w:r>
        <w:rPr>
          <w:spacing w:val="43"/>
          <w:sz w:val="21"/>
        </w:rPr>
        <w:t> </w:t>
      </w:r>
      <w:r>
        <w:rPr>
          <w:sz w:val="21"/>
        </w:rPr>
        <w:t>emissão</w:t>
      </w:r>
      <w:r>
        <w:rPr>
          <w:spacing w:val="42"/>
          <w:sz w:val="21"/>
        </w:rPr>
        <w:t> </w:t>
      </w:r>
      <w:r>
        <w:rPr>
          <w:sz w:val="21"/>
        </w:rPr>
        <w:t>da</w:t>
      </w:r>
      <w:r>
        <w:rPr>
          <w:spacing w:val="43"/>
          <w:sz w:val="21"/>
        </w:rPr>
        <w:t> </w:t>
      </w:r>
      <w:r>
        <w:rPr>
          <w:sz w:val="21"/>
        </w:rPr>
        <w:t>ordem</w:t>
      </w:r>
      <w:r>
        <w:rPr>
          <w:spacing w:val="42"/>
          <w:sz w:val="21"/>
        </w:rPr>
        <w:t> </w:t>
      </w:r>
      <w:r>
        <w:rPr>
          <w:sz w:val="21"/>
        </w:rPr>
        <w:t>de</w:t>
      </w:r>
      <w:r>
        <w:rPr>
          <w:spacing w:val="43"/>
          <w:sz w:val="21"/>
        </w:rPr>
        <w:t> </w:t>
      </w:r>
      <w:r>
        <w:rPr>
          <w:sz w:val="21"/>
        </w:rPr>
        <w:t>fornecimento</w:t>
      </w:r>
      <w:r>
        <w:rPr>
          <w:spacing w:val="42"/>
          <w:sz w:val="21"/>
        </w:rPr>
        <w:t> </w:t>
      </w:r>
      <w:r>
        <w:rPr>
          <w:sz w:val="21"/>
        </w:rPr>
        <w:t>ou</w:t>
      </w:r>
      <w:r>
        <w:rPr>
          <w:spacing w:val="43"/>
          <w:sz w:val="21"/>
        </w:rPr>
        <w:t> </w:t>
      </w:r>
      <w:r>
        <w:rPr>
          <w:sz w:val="21"/>
        </w:rPr>
        <w:t>em</w:t>
      </w:r>
      <w:r>
        <w:rPr>
          <w:spacing w:val="-63"/>
          <w:sz w:val="21"/>
        </w:rPr>
        <w:t> </w:t>
      </w:r>
      <w:r>
        <w:rPr>
          <w:sz w:val="21"/>
        </w:rPr>
        <w:t>outro</w:t>
      </w:r>
      <w:r>
        <w:rPr>
          <w:spacing w:val="1"/>
          <w:sz w:val="21"/>
        </w:rPr>
        <w:t> </w:t>
      </w:r>
      <w:r>
        <w:rPr>
          <w:sz w:val="21"/>
        </w:rPr>
        <w:t>local</w:t>
      </w:r>
      <w:r>
        <w:rPr>
          <w:spacing w:val="1"/>
          <w:sz w:val="21"/>
        </w:rPr>
        <w:t> </w:t>
      </w:r>
      <w:r>
        <w:rPr>
          <w:sz w:val="21"/>
        </w:rPr>
        <w:t>dentro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município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indicado</w:t>
      </w:r>
      <w:r>
        <w:rPr>
          <w:spacing w:val="1"/>
          <w:sz w:val="21"/>
        </w:rPr>
        <w:t> </w:t>
      </w:r>
      <w:r>
        <w:rPr>
          <w:sz w:val="21"/>
        </w:rPr>
        <w:t>na</w:t>
      </w:r>
      <w:r>
        <w:rPr>
          <w:spacing w:val="1"/>
          <w:sz w:val="21"/>
        </w:rPr>
        <w:t> </w:t>
      </w:r>
      <w:r>
        <w:rPr>
          <w:sz w:val="21"/>
        </w:rPr>
        <w:t>ordem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fornecimento,</w:t>
      </w:r>
      <w:r>
        <w:rPr>
          <w:spacing w:val="1"/>
          <w:sz w:val="21"/>
        </w:rPr>
        <w:t> </w:t>
      </w:r>
      <w:r>
        <w:rPr>
          <w:sz w:val="21"/>
        </w:rPr>
        <w:t>cabendo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responsável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setor</w:t>
      </w:r>
      <w:r>
        <w:rPr>
          <w:spacing w:val="-2"/>
          <w:sz w:val="21"/>
        </w:rPr>
        <w:t> </w:t>
      </w:r>
      <w:r>
        <w:rPr>
          <w:sz w:val="21"/>
        </w:rPr>
        <w:t>requisitante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quem</w:t>
      </w:r>
      <w:r>
        <w:rPr>
          <w:spacing w:val="-1"/>
          <w:sz w:val="21"/>
        </w:rPr>
        <w:t> </w:t>
      </w:r>
      <w:r>
        <w:rPr>
          <w:sz w:val="21"/>
        </w:rPr>
        <w:t>ele</w:t>
      </w:r>
      <w:r>
        <w:rPr>
          <w:spacing w:val="-2"/>
          <w:sz w:val="21"/>
        </w:rPr>
        <w:t> </w:t>
      </w:r>
      <w:r>
        <w:rPr>
          <w:sz w:val="21"/>
        </w:rPr>
        <w:t>indicar,</w:t>
      </w:r>
      <w:r>
        <w:rPr>
          <w:spacing w:val="-1"/>
          <w:sz w:val="21"/>
        </w:rPr>
        <w:t> </w:t>
      </w:r>
      <w:r>
        <w:rPr>
          <w:sz w:val="21"/>
        </w:rPr>
        <w:t>conferir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receber.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 O prazo de fornecimento do(s) produto(s) será de 15 dias e começará a fluir a partir do 1º</w:t>
      </w:r>
      <w:r>
        <w:rPr>
          <w:spacing w:val="1"/>
          <w:sz w:val="21"/>
        </w:rPr>
        <w:t> </w:t>
      </w:r>
      <w:r>
        <w:rPr>
          <w:sz w:val="21"/>
        </w:rPr>
        <w:t>(primeiro) dia útil seguinte ao do recebimento do ofício de Autorização de Fornecimento, a ser</w:t>
      </w:r>
      <w:r>
        <w:rPr>
          <w:spacing w:val="1"/>
          <w:sz w:val="21"/>
        </w:rPr>
        <w:t> </w:t>
      </w:r>
      <w:r>
        <w:rPr>
          <w:sz w:val="21"/>
        </w:rPr>
        <w:t>emitido</w:t>
      </w:r>
      <w:r>
        <w:rPr>
          <w:spacing w:val="-2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Setor</w:t>
      </w:r>
      <w:r>
        <w:rPr>
          <w:spacing w:val="-1"/>
          <w:sz w:val="21"/>
        </w:rPr>
        <w:t> </w:t>
      </w:r>
      <w:r>
        <w:rPr>
          <w:sz w:val="21"/>
        </w:rPr>
        <w:t>de Compras</w:t>
      </w:r>
      <w:r>
        <w:rPr>
          <w:spacing w:val="-1"/>
          <w:sz w:val="21"/>
        </w:rPr>
        <w:t> </w:t>
      </w:r>
      <w:r>
        <w:rPr>
          <w:sz w:val="21"/>
        </w:rPr>
        <w:t>da(o)</w:t>
      </w:r>
      <w:r>
        <w:rPr>
          <w:spacing w:val="-1"/>
          <w:sz w:val="21"/>
        </w:rPr>
        <w:t> </w:t>
      </w:r>
      <w:r>
        <w:rPr>
          <w:sz w:val="21"/>
        </w:rPr>
        <w:t>Prefeitura Municipal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Bocaina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Minas.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 A Ata de Registro de Preço, bem como os direitos e obrigações dele decorrentes, não</w:t>
      </w:r>
      <w:r>
        <w:rPr>
          <w:spacing w:val="1"/>
          <w:sz w:val="21"/>
        </w:rPr>
        <w:t> </w:t>
      </w:r>
      <w:r>
        <w:rPr>
          <w:sz w:val="21"/>
        </w:rPr>
        <w:t>poderá ser subcontratado, cedido ou transferido, total ou parcialmente, nem ser executado em</w:t>
      </w:r>
      <w:r>
        <w:rPr>
          <w:spacing w:val="1"/>
          <w:sz w:val="21"/>
        </w:rPr>
        <w:t> </w:t>
      </w:r>
      <w:r>
        <w:rPr>
          <w:sz w:val="21"/>
        </w:rPr>
        <w:t>associação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CONTRATADA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terceiros,</w:t>
      </w:r>
      <w:r>
        <w:rPr>
          <w:spacing w:val="1"/>
          <w:sz w:val="21"/>
        </w:rPr>
        <w:t> </w:t>
      </w:r>
      <w:r>
        <w:rPr>
          <w:sz w:val="21"/>
        </w:rPr>
        <w:t>sem</w:t>
      </w:r>
      <w:r>
        <w:rPr>
          <w:spacing w:val="1"/>
          <w:sz w:val="21"/>
        </w:rPr>
        <w:t> </w:t>
      </w:r>
      <w:r>
        <w:rPr>
          <w:sz w:val="21"/>
        </w:rPr>
        <w:t>autorização</w:t>
      </w:r>
      <w:r>
        <w:rPr>
          <w:spacing w:val="1"/>
          <w:sz w:val="21"/>
        </w:rPr>
        <w:t> </w:t>
      </w:r>
      <w:r>
        <w:rPr>
          <w:sz w:val="21"/>
        </w:rPr>
        <w:t>prévia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administração,</w:t>
      </w:r>
      <w:r>
        <w:rPr>
          <w:spacing w:val="65"/>
          <w:sz w:val="21"/>
        </w:rPr>
        <w:t> </w:t>
      </w:r>
      <w:r>
        <w:rPr>
          <w:sz w:val="21"/>
        </w:rPr>
        <w:t>por</w:t>
      </w:r>
      <w:r>
        <w:rPr>
          <w:spacing w:val="-63"/>
          <w:sz w:val="21"/>
        </w:rPr>
        <w:t> </w:t>
      </w:r>
      <w:r>
        <w:rPr>
          <w:sz w:val="21"/>
        </w:rPr>
        <w:t>escrito,</w:t>
      </w:r>
      <w:r>
        <w:rPr>
          <w:spacing w:val="-3"/>
          <w:sz w:val="21"/>
        </w:rPr>
        <w:t> </w:t>
      </w:r>
      <w:r>
        <w:rPr>
          <w:sz w:val="21"/>
        </w:rPr>
        <w:t>sob</w:t>
      </w:r>
      <w:r>
        <w:rPr>
          <w:spacing w:val="-3"/>
          <w:sz w:val="21"/>
        </w:rPr>
        <w:t> </w:t>
      </w:r>
      <w:r>
        <w:rPr>
          <w:sz w:val="21"/>
        </w:rPr>
        <w:t>pena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aplicação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sanção,</w:t>
      </w:r>
      <w:r>
        <w:rPr>
          <w:spacing w:val="-3"/>
          <w:sz w:val="21"/>
        </w:rPr>
        <w:t> </w:t>
      </w:r>
      <w:r>
        <w:rPr>
          <w:sz w:val="21"/>
        </w:rPr>
        <w:t>inclusive</w:t>
      </w:r>
      <w:r>
        <w:rPr>
          <w:spacing w:val="-1"/>
          <w:sz w:val="21"/>
        </w:rPr>
        <w:t> </w:t>
      </w:r>
      <w:r>
        <w:rPr>
          <w:sz w:val="21"/>
        </w:rPr>
        <w:t>cancelamento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Preço;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1" w:after="0"/>
        <w:ind w:left="296" w:right="0" w:hanging="197"/>
        <w:jc w:val="left"/>
      </w:pPr>
      <w:r>
        <w:rPr/>
        <w:t>-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16" w:lineRule="auto" w:before="0" w:after="0"/>
        <w:ind w:left="100" w:right="173" w:firstLine="0"/>
        <w:jc w:val="left"/>
        <w:rPr>
          <w:sz w:val="21"/>
        </w:rPr>
      </w:pPr>
      <w:r>
        <w:rPr>
          <w:sz w:val="21"/>
        </w:rPr>
        <w:t>-</w:t>
      </w:r>
      <w:r>
        <w:rPr>
          <w:spacing w:val="43"/>
          <w:sz w:val="21"/>
        </w:rPr>
        <w:t> </w:t>
      </w:r>
      <w:r>
        <w:rPr>
          <w:sz w:val="21"/>
        </w:rPr>
        <w:t>O</w:t>
      </w:r>
      <w:r>
        <w:rPr>
          <w:spacing w:val="45"/>
          <w:sz w:val="21"/>
        </w:rPr>
        <w:t> </w:t>
      </w:r>
      <w:r>
        <w:rPr>
          <w:sz w:val="21"/>
        </w:rPr>
        <w:t>critério</w:t>
      </w:r>
      <w:r>
        <w:rPr>
          <w:spacing w:val="44"/>
          <w:sz w:val="21"/>
        </w:rPr>
        <w:t> </w:t>
      </w:r>
      <w:r>
        <w:rPr>
          <w:sz w:val="21"/>
        </w:rPr>
        <w:t>de</w:t>
      </w:r>
      <w:r>
        <w:rPr>
          <w:spacing w:val="44"/>
          <w:sz w:val="21"/>
        </w:rPr>
        <w:t> </w:t>
      </w:r>
      <w:r>
        <w:rPr>
          <w:sz w:val="21"/>
        </w:rPr>
        <w:t>julgamento</w:t>
      </w:r>
      <w:r>
        <w:rPr>
          <w:spacing w:val="45"/>
          <w:sz w:val="21"/>
        </w:rPr>
        <w:t> </w:t>
      </w:r>
      <w:r>
        <w:rPr>
          <w:sz w:val="21"/>
        </w:rPr>
        <w:t>será</w:t>
      </w:r>
      <w:r>
        <w:rPr>
          <w:spacing w:val="44"/>
          <w:sz w:val="21"/>
        </w:rPr>
        <w:t> </w:t>
      </w:r>
      <w:r>
        <w:rPr>
          <w:sz w:val="21"/>
        </w:rPr>
        <w:t>o</w:t>
      </w:r>
      <w:r>
        <w:rPr>
          <w:spacing w:val="44"/>
          <w:sz w:val="21"/>
        </w:rPr>
        <w:t> </w:t>
      </w:r>
      <w:r>
        <w:rPr>
          <w:sz w:val="21"/>
        </w:rPr>
        <w:t>de</w:t>
      </w:r>
      <w:r>
        <w:rPr>
          <w:spacing w:val="44"/>
          <w:sz w:val="21"/>
        </w:rPr>
        <w:t> </w:t>
      </w:r>
      <w:r>
        <w:rPr>
          <w:sz w:val="21"/>
        </w:rPr>
        <w:t>menor</w:t>
      </w:r>
      <w:r>
        <w:rPr>
          <w:spacing w:val="44"/>
          <w:sz w:val="21"/>
        </w:rPr>
        <w:t> </w:t>
      </w:r>
      <w:r>
        <w:rPr>
          <w:sz w:val="21"/>
        </w:rPr>
        <w:t>preço,</w:t>
      </w:r>
      <w:r>
        <w:rPr>
          <w:spacing w:val="45"/>
          <w:sz w:val="21"/>
        </w:rPr>
        <w:t> </w:t>
      </w:r>
      <w:r>
        <w:rPr>
          <w:sz w:val="21"/>
        </w:rPr>
        <w:t>representado</w:t>
      </w:r>
      <w:r>
        <w:rPr>
          <w:spacing w:val="44"/>
          <w:sz w:val="21"/>
        </w:rPr>
        <w:t> </w:t>
      </w:r>
      <w:r>
        <w:rPr>
          <w:sz w:val="21"/>
        </w:rPr>
        <w:t>pelo</w:t>
      </w:r>
      <w:r>
        <w:rPr>
          <w:spacing w:val="43"/>
          <w:sz w:val="21"/>
        </w:rPr>
        <w:t> </w:t>
      </w:r>
      <w:r>
        <w:rPr>
          <w:b/>
          <w:sz w:val="21"/>
        </w:rPr>
        <w:t>MENOR</w:t>
      </w:r>
      <w:r>
        <w:rPr>
          <w:b/>
          <w:spacing w:val="44"/>
          <w:sz w:val="21"/>
        </w:rPr>
        <w:t> </w:t>
      </w:r>
      <w:r>
        <w:rPr>
          <w:b/>
          <w:sz w:val="21"/>
        </w:rPr>
        <w:t>VALOR</w:t>
      </w:r>
      <w:r>
        <w:rPr>
          <w:b/>
          <w:spacing w:val="-58"/>
          <w:sz w:val="21"/>
        </w:rPr>
        <w:t> </w:t>
      </w:r>
      <w:r>
        <w:rPr>
          <w:b/>
          <w:sz w:val="21"/>
        </w:rPr>
        <w:t>UNITÁRIO</w:t>
      </w:r>
      <w:r>
        <w:rPr>
          <w:sz w:val="21"/>
        </w:rPr>
        <w:t>,</w:t>
      </w:r>
      <w:r>
        <w:rPr>
          <w:spacing w:val="42"/>
          <w:sz w:val="21"/>
        </w:rPr>
        <w:t> </w:t>
      </w:r>
      <w:r>
        <w:rPr>
          <w:sz w:val="21"/>
        </w:rPr>
        <w:t>desde</w:t>
      </w:r>
      <w:r>
        <w:rPr>
          <w:spacing w:val="42"/>
          <w:sz w:val="21"/>
        </w:rPr>
        <w:t> </w:t>
      </w:r>
      <w:r>
        <w:rPr>
          <w:sz w:val="21"/>
        </w:rPr>
        <w:t>que</w:t>
      </w:r>
      <w:r>
        <w:rPr>
          <w:spacing w:val="42"/>
          <w:sz w:val="21"/>
        </w:rPr>
        <w:t> </w:t>
      </w:r>
      <w:r>
        <w:rPr>
          <w:sz w:val="21"/>
        </w:rPr>
        <w:t>observadas</w:t>
      </w:r>
      <w:r>
        <w:rPr>
          <w:spacing w:val="42"/>
          <w:sz w:val="21"/>
        </w:rPr>
        <w:t> </w:t>
      </w:r>
      <w:r>
        <w:rPr>
          <w:sz w:val="21"/>
        </w:rPr>
        <w:t>as</w:t>
      </w:r>
      <w:r>
        <w:rPr>
          <w:spacing w:val="42"/>
          <w:sz w:val="21"/>
        </w:rPr>
        <w:t> </w:t>
      </w:r>
      <w:r>
        <w:rPr>
          <w:sz w:val="21"/>
        </w:rPr>
        <w:t>especificações</w:t>
      </w:r>
      <w:r>
        <w:rPr>
          <w:spacing w:val="42"/>
          <w:sz w:val="21"/>
        </w:rPr>
        <w:t> </w:t>
      </w:r>
      <w:r>
        <w:rPr>
          <w:sz w:val="21"/>
        </w:rPr>
        <w:t>e</w:t>
      </w:r>
      <w:r>
        <w:rPr>
          <w:spacing w:val="42"/>
          <w:sz w:val="21"/>
        </w:rPr>
        <w:t> </w:t>
      </w:r>
      <w:r>
        <w:rPr>
          <w:sz w:val="21"/>
        </w:rPr>
        <w:t>demais</w:t>
      </w:r>
      <w:r>
        <w:rPr>
          <w:spacing w:val="42"/>
          <w:sz w:val="21"/>
        </w:rPr>
        <w:t> </w:t>
      </w:r>
      <w:r>
        <w:rPr>
          <w:sz w:val="21"/>
        </w:rPr>
        <w:t>condições</w:t>
      </w:r>
      <w:r>
        <w:rPr>
          <w:spacing w:val="42"/>
          <w:sz w:val="21"/>
        </w:rPr>
        <w:t> </w:t>
      </w:r>
      <w:r>
        <w:rPr>
          <w:sz w:val="21"/>
        </w:rPr>
        <w:t>que</w:t>
      </w:r>
      <w:r>
        <w:rPr>
          <w:spacing w:val="42"/>
          <w:sz w:val="21"/>
        </w:rPr>
        <w:t> </w:t>
      </w:r>
      <w:r>
        <w:rPr>
          <w:sz w:val="21"/>
        </w:rPr>
        <w:t>serão</w:t>
      </w:r>
      <w:r>
        <w:rPr>
          <w:spacing w:val="1"/>
          <w:sz w:val="21"/>
        </w:rPr>
        <w:t> </w:t>
      </w:r>
      <w:r>
        <w:rPr>
          <w:sz w:val="21"/>
        </w:rPr>
        <w:t>estabelecidas</w:t>
      </w:r>
      <w:r>
        <w:rPr>
          <w:spacing w:val="-2"/>
          <w:sz w:val="21"/>
        </w:rPr>
        <w:t> </w:t>
      </w:r>
      <w:r>
        <w:rPr>
          <w:sz w:val="21"/>
        </w:rPr>
        <w:t>no edital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seus</w:t>
      </w:r>
      <w:r>
        <w:rPr>
          <w:spacing w:val="-2"/>
          <w:sz w:val="21"/>
        </w:rPr>
        <w:t> </w:t>
      </w:r>
      <w:r>
        <w:rPr>
          <w:sz w:val="21"/>
        </w:rPr>
        <w:t>anexos.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1" w:after="0"/>
        <w:ind w:left="296" w:right="0" w:hanging="197"/>
        <w:jc w:val="left"/>
      </w:pPr>
      <w:r>
        <w:rPr/>
        <w:t>-</w:t>
      </w:r>
      <w:r>
        <w:rPr>
          <w:spacing w:val="-4"/>
        </w:rPr>
        <w:t> </w:t>
      </w: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ACEITABILIDADE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59" w:right="0" w:hanging="360"/>
        <w:jc w:val="left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exigido</w:t>
      </w:r>
      <w:r>
        <w:rPr>
          <w:spacing w:val="-3"/>
          <w:sz w:val="21"/>
        </w:rPr>
        <w:t> </w:t>
      </w:r>
      <w:r>
        <w:rPr>
          <w:sz w:val="21"/>
        </w:rPr>
        <w:t>amostra.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3"/>
        </w:rPr>
        <w:t> </w:t>
      </w:r>
      <w:r>
        <w:rPr/>
        <w:t>CRITÉRIOS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ACEITABILIDADE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</w:p>
    <w:p>
      <w:pPr>
        <w:spacing w:after="0" w:line="240" w:lineRule="auto"/>
        <w:jc w:val="left"/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17" w:val="left" w:leader="none"/>
        </w:tabs>
        <w:spacing w:line="316" w:lineRule="auto" w:before="0" w:after="0"/>
        <w:ind w:left="100" w:right="172" w:firstLine="0"/>
        <w:jc w:val="both"/>
        <w:rPr>
          <w:sz w:val="21"/>
        </w:rPr>
      </w:pPr>
      <w:r>
        <w:rPr>
          <w:sz w:val="21"/>
        </w:rPr>
        <w:t>- O</w:t>
      </w:r>
      <w:r>
        <w:rPr>
          <w:spacing w:val="1"/>
          <w:sz w:val="21"/>
        </w:rPr>
        <w:t> </w:t>
      </w:r>
      <w:r>
        <w:rPr>
          <w:sz w:val="21"/>
        </w:rPr>
        <w:t>setor</w:t>
      </w:r>
      <w:r>
        <w:rPr>
          <w:spacing w:val="1"/>
          <w:sz w:val="21"/>
        </w:rPr>
        <w:t> </w:t>
      </w:r>
      <w:r>
        <w:rPr>
          <w:sz w:val="21"/>
        </w:rPr>
        <w:t>competente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aceitará</w:t>
      </w:r>
      <w:r>
        <w:rPr>
          <w:spacing w:val="1"/>
          <w:sz w:val="21"/>
        </w:rPr>
        <w:t> </w:t>
      </w:r>
      <w:r>
        <w:rPr>
          <w:sz w:val="21"/>
        </w:rPr>
        <w:t>produtos</w:t>
      </w:r>
      <w:r>
        <w:rPr>
          <w:spacing w:val="1"/>
          <w:sz w:val="21"/>
        </w:rPr>
        <w:t> </w:t>
      </w:r>
      <w:r>
        <w:rPr>
          <w:sz w:val="21"/>
        </w:rPr>
        <w:t>recondicionados,</w:t>
      </w:r>
      <w:r>
        <w:rPr>
          <w:spacing w:val="1"/>
          <w:sz w:val="21"/>
        </w:rPr>
        <w:t> </w:t>
      </w:r>
      <w:r>
        <w:rPr>
          <w:sz w:val="21"/>
        </w:rPr>
        <w:t>remanufaturados,</w:t>
      </w:r>
      <w:r>
        <w:rPr>
          <w:spacing w:val="1"/>
          <w:sz w:val="21"/>
        </w:rPr>
        <w:t> </w:t>
      </w:r>
      <w:r>
        <w:rPr>
          <w:sz w:val="21"/>
        </w:rPr>
        <w:t>recarregados ou reciclados, salvo se expressamente autorizado no termo de referência, e não</w:t>
      </w:r>
      <w:r>
        <w:rPr>
          <w:spacing w:val="1"/>
          <w:sz w:val="21"/>
        </w:rPr>
        <w:t> </w:t>
      </w:r>
      <w:r>
        <w:rPr>
          <w:sz w:val="21"/>
        </w:rPr>
        <w:t>receberá</w:t>
      </w:r>
      <w:r>
        <w:rPr>
          <w:spacing w:val="1"/>
          <w:sz w:val="21"/>
        </w:rPr>
        <w:t> </w:t>
      </w:r>
      <w:r>
        <w:rPr>
          <w:sz w:val="21"/>
        </w:rPr>
        <w:t>qualquer</w:t>
      </w:r>
      <w:r>
        <w:rPr>
          <w:spacing w:val="1"/>
          <w:sz w:val="21"/>
        </w:rPr>
        <w:t> </w:t>
      </w:r>
      <w:r>
        <w:rPr>
          <w:sz w:val="21"/>
        </w:rPr>
        <w:t>produto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atraso,</w:t>
      </w:r>
      <w:r>
        <w:rPr>
          <w:spacing w:val="1"/>
          <w:sz w:val="21"/>
        </w:rPr>
        <w:t> </w:t>
      </w:r>
      <w:r>
        <w:rPr>
          <w:sz w:val="21"/>
        </w:rPr>
        <w:t>defeitos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imperfeições,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desacordo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especificações e condições constantes deste Termo de Referência ou em desconformidade com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1"/>
          <w:sz w:val="21"/>
        </w:rPr>
        <w:t> </w:t>
      </w:r>
      <w:r>
        <w:rPr>
          <w:sz w:val="21"/>
        </w:rPr>
        <w:t>legais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técnicas</w:t>
      </w:r>
      <w:r>
        <w:rPr>
          <w:spacing w:val="1"/>
          <w:sz w:val="21"/>
        </w:rPr>
        <w:t> </w:t>
      </w:r>
      <w:r>
        <w:rPr>
          <w:sz w:val="21"/>
        </w:rPr>
        <w:t>pertinentes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objeto,</w:t>
      </w:r>
      <w:r>
        <w:rPr>
          <w:spacing w:val="1"/>
          <w:sz w:val="21"/>
        </w:rPr>
        <w:t> </w:t>
      </w:r>
      <w:r>
        <w:rPr>
          <w:sz w:val="21"/>
        </w:rPr>
        <w:t>cabendo</w:t>
      </w:r>
      <w:r>
        <w:rPr>
          <w:spacing w:val="1"/>
          <w:sz w:val="21"/>
        </w:rPr>
        <w:t> </w:t>
      </w:r>
      <w:r>
        <w:rPr>
          <w:sz w:val="21"/>
        </w:rPr>
        <w:t>à</w:t>
      </w:r>
      <w:r>
        <w:rPr>
          <w:spacing w:val="1"/>
          <w:sz w:val="21"/>
        </w:rPr>
        <w:t> </w:t>
      </w:r>
      <w:r>
        <w:rPr>
          <w:sz w:val="21"/>
        </w:rPr>
        <w:t>Contratada</w:t>
      </w:r>
      <w:r>
        <w:rPr>
          <w:spacing w:val="1"/>
          <w:sz w:val="21"/>
        </w:rPr>
        <w:t> </w:t>
      </w:r>
      <w:r>
        <w:rPr>
          <w:sz w:val="21"/>
        </w:rPr>
        <w:t>efetuar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substituições</w:t>
      </w:r>
      <w:r>
        <w:rPr>
          <w:spacing w:val="-5"/>
          <w:sz w:val="21"/>
        </w:rPr>
        <w:t> </w:t>
      </w:r>
      <w:r>
        <w:rPr>
          <w:sz w:val="21"/>
        </w:rPr>
        <w:t>necessárias,</w:t>
      </w:r>
      <w:r>
        <w:rPr>
          <w:spacing w:val="-3"/>
          <w:sz w:val="21"/>
        </w:rPr>
        <w:t> </w:t>
      </w:r>
      <w:r>
        <w:rPr>
          <w:sz w:val="21"/>
        </w:rPr>
        <w:t>sob</w:t>
      </w:r>
      <w:r>
        <w:rPr>
          <w:spacing w:val="-4"/>
          <w:sz w:val="21"/>
        </w:rPr>
        <w:t> </w:t>
      </w:r>
      <w:r>
        <w:rPr>
          <w:sz w:val="21"/>
        </w:rPr>
        <w:t>pena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aplicação</w:t>
      </w:r>
      <w:r>
        <w:rPr>
          <w:spacing w:val="-3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sanções</w:t>
      </w:r>
      <w:r>
        <w:rPr>
          <w:spacing w:val="-5"/>
          <w:sz w:val="21"/>
        </w:rPr>
        <w:t> </w:t>
      </w:r>
      <w:r>
        <w:rPr>
          <w:sz w:val="21"/>
        </w:rPr>
        <w:t>previstas</w:t>
      </w:r>
      <w:r>
        <w:rPr>
          <w:spacing w:val="-3"/>
          <w:sz w:val="21"/>
        </w:rPr>
        <w:t> </w:t>
      </w:r>
      <w:r>
        <w:rPr>
          <w:sz w:val="21"/>
        </w:rPr>
        <w:t>e/ou</w:t>
      </w:r>
      <w:r>
        <w:rPr>
          <w:spacing w:val="-4"/>
          <w:sz w:val="21"/>
        </w:rPr>
        <w:t> </w:t>
      </w:r>
      <w:r>
        <w:rPr>
          <w:sz w:val="21"/>
        </w:rPr>
        <w:t>rescisão</w:t>
      </w:r>
      <w:r>
        <w:rPr>
          <w:spacing w:val="-4"/>
          <w:sz w:val="21"/>
        </w:rPr>
        <w:t> </w:t>
      </w:r>
      <w:r>
        <w:rPr>
          <w:sz w:val="21"/>
        </w:rPr>
        <w:t>contratual.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 Os produtos deverão ser entregues devidamente acondicionados em embalagem individual</w:t>
      </w:r>
      <w:r>
        <w:rPr>
          <w:spacing w:val="1"/>
          <w:sz w:val="21"/>
        </w:rPr>
        <w:t> </w:t>
      </w:r>
      <w:r>
        <w:rPr>
          <w:sz w:val="21"/>
        </w:rPr>
        <w:t>adequada, com o menor volume possível, que utilize preferencialmente material reciclado, de</w:t>
      </w:r>
      <w:r>
        <w:rPr>
          <w:spacing w:val="1"/>
          <w:sz w:val="21"/>
        </w:rPr>
        <w:t> </w:t>
      </w:r>
      <w:r>
        <w:rPr>
          <w:sz w:val="21"/>
        </w:rPr>
        <w:t>forma a garantir a máxima proteção durante o transporte e armazenamento, em atendimento</w:t>
      </w:r>
      <w:r>
        <w:rPr>
          <w:spacing w:val="1"/>
          <w:sz w:val="21"/>
        </w:rPr>
        <w:t> </w:t>
      </w:r>
      <w:r>
        <w:rPr>
          <w:sz w:val="21"/>
        </w:rPr>
        <w:t>aos</w:t>
      </w:r>
      <w:r>
        <w:rPr>
          <w:spacing w:val="-1"/>
          <w:sz w:val="21"/>
        </w:rPr>
        <w:t> </w:t>
      </w:r>
      <w:r>
        <w:rPr>
          <w:sz w:val="21"/>
        </w:rPr>
        <w:t>critérios</w:t>
      </w:r>
      <w:r>
        <w:rPr>
          <w:spacing w:val="-1"/>
          <w:sz w:val="21"/>
        </w:rPr>
        <w:t> </w:t>
      </w:r>
      <w:r>
        <w:rPr>
          <w:sz w:val="21"/>
        </w:rPr>
        <w:t>sustentáveis.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316" w:lineRule="auto" w:before="0" w:after="0"/>
        <w:ind w:left="100" w:right="179" w:firstLine="0"/>
        <w:jc w:val="both"/>
        <w:rPr>
          <w:sz w:val="21"/>
        </w:rPr>
      </w:pPr>
      <w:r>
        <w:rPr>
          <w:sz w:val="21"/>
        </w:rPr>
        <w:t>- O recebimento provisório, realizado pelo setor competente, dar-se-á no ato da entrega do</w:t>
      </w:r>
      <w:r>
        <w:rPr>
          <w:spacing w:val="1"/>
          <w:sz w:val="21"/>
        </w:rPr>
        <w:t> </w:t>
      </w:r>
      <w:r>
        <w:rPr>
          <w:sz w:val="21"/>
        </w:rPr>
        <w:t>objeto,</w:t>
      </w:r>
      <w:r>
        <w:rPr>
          <w:spacing w:val="-3"/>
          <w:sz w:val="21"/>
        </w:rPr>
        <w:t> </w:t>
      </w:r>
      <w:r>
        <w:rPr>
          <w:sz w:val="21"/>
        </w:rPr>
        <w:t>após</w:t>
      </w:r>
      <w:r>
        <w:rPr>
          <w:spacing w:val="-2"/>
          <w:sz w:val="21"/>
        </w:rPr>
        <w:t> </w:t>
      </w:r>
      <w:r>
        <w:rPr>
          <w:sz w:val="21"/>
        </w:rPr>
        <w:t>conferência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sua</w:t>
      </w:r>
      <w:r>
        <w:rPr>
          <w:spacing w:val="-3"/>
          <w:sz w:val="21"/>
        </w:rPr>
        <w:t> </w:t>
      </w:r>
      <w:r>
        <w:rPr>
          <w:sz w:val="21"/>
        </w:rPr>
        <w:t>conformidade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especificações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edital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proposta;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 O recebimento definitivo, realizado pelo setor competente, dar-se-á em até 03 (três) dias</w:t>
      </w:r>
      <w:r>
        <w:rPr>
          <w:spacing w:val="1"/>
          <w:sz w:val="21"/>
        </w:rPr>
        <w:t> </w:t>
      </w:r>
      <w:r>
        <w:rPr>
          <w:sz w:val="21"/>
        </w:rPr>
        <w:t>úteis, contados da data do recebimento provisório, após verificação da conformidade do objeto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exigências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especificações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ata de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preço.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6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RESPONSABILIDADES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  <w:rPr>
          <w:b/>
          <w:sz w:val="21"/>
        </w:rPr>
      </w:pPr>
      <w:r>
        <w:rPr>
          <w:b/>
          <w:sz w:val="21"/>
        </w:rPr>
        <w:t>-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CONTRATADA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42" w:val="left" w:leader="none"/>
        </w:tabs>
        <w:spacing w:line="316" w:lineRule="auto" w:before="0" w:after="0"/>
        <w:ind w:left="100" w:right="177" w:firstLine="0"/>
        <w:jc w:val="both"/>
        <w:rPr>
          <w:sz w:val="21"/>
        </w:rPr>
      </w:pPr>
      <w:r>
        <w:rPr>
          <w:sz w:val="21"/>
        </w:rPr>
        <w:t>- Assinar a ata de registro de preços ou retirar a nota de empenho e manter, durante toda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vigência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mesma,</w:t>
      </w:r>
      <w:r>
        <w:rPr>
          <w:spacing w:val="1"/>
          <w:sz w:val="21"/>
        </w:rPr>
        <w:t> </w:t>
      </w:r>
      <w:r>
        <w:rPr>
          <w:sz w:val="21"/>
        </w:rPr>
        <w:t>compatibilidade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obrigações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ela</w:t>
      </w:r>
      <w:r>
        <w:rPr>
          <w:spacing w:val="1"/>
          <w:sz w:val="21"/>
        </w:rPr>
        <w:t> </w:t>
      </w:r>
      <w:r>
        <w:rPr>
          <w:sz w:val="21"/>
        </w:rPr>
        <w:t>assumidas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todas</w:t>
      </w:r>
      <w:r>
        <w:rPr>
          <w:spacing w:val="65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condições</w:t>
      </w:r>
      <w:r>
        <w:rPr>
          <w:spacing w:val="-2"/>
          <w:sz w:val="21"/>
        </w:rPr>
        <w:t> </w:t>
      </w:r>
      <w:r>
        <w:rPr>
          <w:sz w:val="21"/>
        </w:rPr>
        <w:t>de habilitação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qualificação exigidas</w:t>
      </w:r>
      <w:r>
        <w:rPr>
          <w:spacing w:val="-2"/>
          <w:sz w:val="21"/>
        </w:rPr>
        <w:t> </w:t>
      </w:r>
      <w:r>
        <w:rPr>
          <w:sz w:val="21"/>
        </w:rPr>
        <w:t>no edital.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Entregar</w:t>
      </w:r>
      <w:r>
        <w:rPr>
          <w:spacing w:val="-1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produtos</w:t>
      </w:r>
      <w:r>
        <w:rPr>
          <w:spacing w:val="-1"/>
          <w:sz w:val="21"/>
        </w:rPr>
        <w:t> </w:t>
      </w:r>
      <w:r>
        <w:rPr>
          <w:sz w:val="21"/>
        </w:rPr>
        <w:t>dentro do</w:t>
      </w:r>
      <w:r>
        <w:rPr>
          <w:spacing w:val="-1"/>
          <w:sz w:val="21"/>
        </w:rPr>
        <w:t> </w:t>
      </w:r>
      <w:r>
        <w:rPr>
          <w:sz w:val="21"/>
        </w:rPr>
        <w:t>padrão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qualidade;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-</w:t>
      </w:r>
      <w:r>
        <w:rPr>
          <w:spacing w:val="-3"/>
          <w:sz w:val="21"/>
        </w:rPr>
        <w:t> </w:t>
      </w:r>
      <w:r>
        <w:rPr>
          <w:sz w:val="21"/>
        </w:rPr>
        <w:t>Fornecer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2"/>
          <w:sz w:val="21"/>
        </w:rPr>
        <w:t> </w:t>
      </w:r>
      <w:r>
        <w:rPr>
          <w:sz w:val="21"/>
        </w:rPr>
        <w:t>produtos</w:t>
      </w:r>
      <w:r>
        <w:rPr>
          <w:spacing w:val="-1"/>
          <w:sz w:val="21"/>
        </w:rPr>
        <w:t> </w:t>
      </w:r>
      <w:r>
        <w:rPr>
          <w:sz w:val="21"/>
        </w:rPr>
        <w:t>nos</w:t>
      </w:r>
      <w:r>
        <w:rPr>
          <w:spacing w:val="-2"/>
          <w:sz w:val="21"/>
        </w:rPr>
        <w:t> </w:t>
      </w:r>
      <w:r>
        <w:rPr>
          <w:sz w:val="21"/>
        </w:rPr>
        <w:t>locais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entrega</w:t>
      </w:r>
      <w:r>
        <w:rPr>
          <w:spacing w:val="-2"/>
          <w:sz w:val="21"/>
        </w:rPr>
        <w:t> </w:t>
      </w:r>
      <w:r>
        <w:rPr>
          <w:sz w:val="21"/>
        </w:rPr>
        <w:t>previstos</w:t>
      </w:r>
      <w:r>
        <w:rPr>
          <w:spacing w:val="-2"/>
          <w:sz w:val="21"/>
        </w:rPr>
        <w:t> </w:t>
      </w:r>
      <w:r>
        <w:rPr>
          <w:sz w:val="21"/>
        </w:rPr>
        <w:t>neste</w:t>
      </w:r>
      <w:r>
        <w:rPr>
          <w:spacing w:val="-2"/>
          <w:sz w:val="21"/>
        </w:rPr>
        <w:t> </w:t>
      </w:r>
      <w:r>
        <w:rPr>
          <w:sz w:val="21"/>
        </w:rPr>
        <w:t>termo;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38" w:val="left" w:leader="none"/>
        </w:tabs>
        <w:spacing w:line="240" w:lineRule="auto" w:before="0" w:after="0"/>
        <w:ind w:left="637" w:right="0" w:hanging="538"/>
        <w:jc w:val="left"/>
        <w:rPr>
          <w:sz w:val="21"/>
        </w:rPr>
      </w:pP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Cumprir</w:t>
      </w:r>
      <w:r>
        <w:rPr>
          <w:spacing w:val="-1"/>
          <w:sz w:val="21"/>
        </w:rPr>
        <w:t> </w:t>
      </w:r>
      <w:r>
        <w:rPr>
          <w:sz w:val="21"/>
        </w:rPr>
        <w:t>todas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demais</w:t>
      </w:r>
      <w:r>
        <w:rPr>
          <w:spacing w:val="-1"/>
          <w:sz w:val="21"/>
        </w:rPr>
        <w:t> </w:t>
      </w:r>
      <w:r>
        <w:rPr>
          <w:sz w:val="21"/>
        </w:rPr>
        <w:t>obrigações</w:t>
      </w:r>
      <w:r>
        <w:rPr>
          <w:spacing w:val="-1"/>
          <w:sz w:val="21"/>
        </w:rPr>
        <w:t> </w:t>
      </w:r>
      <w:r>
        <w:rPr>
          <w:sz w:val="21"/>
        </w:rPr>
        <w:t>impostas</w:t>
      </w:r>
      <w:r>
        <w:rPr>
          <w:spacing w:val="-1"/>
          <w:sz w:val="21"/>
        </w:rPr>
        <w:t> </w:t>
      </w:r>
      <w:r>
        <w:rPr>
          <w:sz w:val="21"/>
        </w:rPr>
        <w:t>pelo</w:t>
      </w:r>
      <w:r>
        <w:rPr>
          <w:spacing w:val="-1"/>
          <w:sz w:val="21"/>
        </w:rPr>
        <w:t> </w:t>
      </w:r>
      <w:r>
        <w:rPr>
          <w:sz w:val="21"/>
        </w:rPr>
        <w:t>edital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seus</w:t>
      </w:r>
      <w:r>
        <w:rPr>
          <w:spacing w:val="-2"/>
          <w:sz w:val="21"/>
        </w:rPr>
        <w:t> </w:t>
      </w:r>
      <w:r>
        <w:rPr>
          <w:sz w:val="21"/>
        </w:rPr>
        <w:t>anexos.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676" w:val="left" w:leader="none"/>
        </w:tabs>
        <w:spacing w:line="316" w:lineRule="auto" w:before="0" w:after="0"/>
        <w:ind w:left="100" w:right="180" w:firstLine="0"/>
        <w:jc w:val="both"/>
        <w:rPr>
          <w:sz w:val="21"/>
        </w:rPr>
      </w:pPr>
      <w:r>
        <w:rPr>
          <w:sz w:val="21"/>
        </w:rPr>
        <w:t>- Promover por sua conta, através de seguros, a cobertura dos riscos a que se julgar</w:t>
      </w:r>
      <w:r>
        <w:rPr>
          <w:spacing w:val="1"/>
          <w:sz w:val="21"/>
        </w:rPr>
        <w:t> </w:t>
      </w:r>
      <w:r>
        <w:rPr>
          <w:sz w:val="21"/>
        </w:rPr>
        <w:t>exposta,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vista</w:t>
      </w:r>
      <w:r>
        <w:rPr>
          <w:spacing w:val="-2"/>
          <w:sz w:val="21"/>
        </w:rPr>
        <w:t> </w:t>
      </w:r>
      <w:r>
        <w:rPr>
          <w:sz w:val="21"/>
        </w:rPr>
        <w:t>das</w:t>
      </w:r>
      <w:r>
        <w:rPr>
          <w:spacing w:val="-1"/>
          <w:sz w:val="21"/>
        </w:rPr>
        <w:t> </w:t>
      </w:r>
      <w:r>
        <w:rPr>
          <w:sz w:val="21"/>
        </w:rPr>
        <w:t>responsabilidades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lhe</w:t>
      </w:r>
      <w:r>
        <w:rPr>
          <w:spacing w:val="-1"/>
          <w:sz w:val="21"/>
        </w:rPr>
        <w:t> </w:t>
      </w:r>
      <w:r>
        <w:rPr>
          <w:sz w:val="21"/>
        </w:rPr>
        <w:t>cabem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entrega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objeto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Edital.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668" w:val="left" w:leader="none"/>
        </w:tabs>
        <w:spacing w:line="316" w:lineRule="auto" w:before="0" w:after="0"/>
        <w:ind w:left="100" w:right="177" w:firstLine="0"/>
        <w:jc w:val="both"/>
        <w:rPr>
          <w:sz w:val="21"/>
        </w:rPr>
      </w:pPr>
      <w:r>
        <w:rPr>
          <w:sz w:val="21"/>
        </w:rPr>
        <w:t>- Credenciar junto ao contratante funcionário que atenderá as requisições dos produtos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-1"/>
          <w:sz w:val="21"/>
        </w:rPr>
        <w:t> </w:t>
      </w:r>
      <w:r>
        <w:rPr>
          <w:sz w:val="21"/>
        </w:rPr>
        <w:t>do edital.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699" w:val="left" w:leader="none"/>
        </w:tabs>
        <w:spacing w:line="316" w:lineRule="auto" w:before="0" w:after="0"/>
        <w:ind w:left="100" w:right="172" w:firstLine="0"/>
        <w:jc w:val="both"/>
        <w:rPr>
          <w:sz w:val="21"/>
        </w:rPr>
      </w:pPr>
      <w:r>
        <w:rPr>
          <w:sz w:val="21"/>
        </w:rPr>
        <w:t>- Os produtos, quando cabível necessitam estar de acordo com as normas técnicas</w:t>
      </w:r>
      <w:r>
        <w:rPr>
          <w:spacing w:val="1"/>
          <w:sz w:val="21"/>
        </w:rPr>
        <w:t> </w:t>
      </w:r>
      <w:r>
        <w:rPr>
          <w:sz w:val="21"/>
        </w:rPr>
        <w:t>aplicáveis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Associação</w:t>
      </w:r>
      <w:r>
        <w:rPr>
          <w:spacing w:val="1"/>
          <w:sz w:val="21"/>
        </w:rPr>
        <w:t> </w:t>
      </w:r>
      <w:r>
        <w:rPr>
          <w:sz w:val="21"/>
        </w:rPr>
        <w:t>Brasileira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1"/>
          <w:sz w:val="21"/>
        </w:rPr>
        <w:t> </w:t>
      </w:r>
      <w:r>
        <w:rPr>
          <w:sz w:val="21"/>
        </w:rPr>
        <w:t>Técnicas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ABNT</w:t>
      </w:r>
      <w:r>
        <w:rPr>
          <w:spacing w:val="1"/>
          <w:sz w:val="21"/>
        </w:rPr>
        <w:t> </w:t>
      </w:r>
      <w:r>
        <w:rPr>
          <w:sz w:val="21"/>
        </w:rPr>
        <w:t>(NBR)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demais</w:t>
      </w:r>
      <w:r>
        <w:rPr>
          <w:spacing w:val="1"/>
          <w:sz w:val="21"/>
        </w:rPr>
        <w:t> </w:t>
      </w:r>
      <w:r>
        <w:rPr>
          <w:sz w:val="21"/>
        </w:rPr>
        <w:t>Normas</w:t>
      </w:r>
      <w:r>
        <w:rPr>
          <w:spacing w:val="1"/>
          <w:sz w:val="21"/>
        </w:rPr>
        <w:t> </w:t>
      </w:r>
      <w:r>
        <w:rPr>
          <w:sz w:val="21"/>
        </w:rPr>
        <w:t>Internacionais certificadas pela ABNT ainda, atender a legislação pertinente, as de preservação</w:t>
      </w:r>
      <w:r>
        <w:rPr>
          <w:spacing w:val="1"/>
          <w:sz w:val="21"/>
        </w:rPr>
        <w:t> </w:t>
      </w:r>
      <w:r>
        <w:rPr>
          <w:sz w:val="21"/>
        </w:rPr>
        <w:t>do meio ambiente: Conselho Nacional do Meio Ambiente - CONAMA, MINISTÉRIO DA SAÚDE -</w:t>
      </w:r>
      <w:r>
        <w:rPr>
          <w:spacing w:val="1"/>
          <w:sz w:val="21"/>
        </w:rPr>
        <w:t> </w:t>
      </w:r>
      <w:r>
        <w:rPr>
          <w:sz w:val="21"/>
        </w:rPr>
        <w:t>MS/ANVISA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Lei Federal</w:t>
      </w:r>
      <w:r>
        <w:rPr>
          <w:spacing w:val="-1"/>
          <w:sz w:val="21"/>
        </w:rPr>
        <w:t> </w:t>
      </w:r>
      <w:r>
        <w:rPr>
          <w:sz w:val="21"/>
        </w:rPr>
        <w:t>nº 8.078, de 11/09/1990.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655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 Observar os princípios de sustentabilidade em consonância com art. 3º do Estatuto das</w:t>
      </w:r>
      <w:r>
        <w:rPr>
          <w:spacing w:val="1"/>
          <w:sz w:val="21"/>
        </w:rPr>
        <w:t> </w:t>
      </w:r>
      <w:r>
        <w:rPr>
          <w:sz w:val="21"/>
        </w:rPr>
        <w:t>Licitações,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observar as</w:t>
      </w:r>
      <w:r>
        <w:rPr>
          <w:spacing w:val="-1"/>
          <w:sz w:val="21"/>
        </w:rPr>
        <w:t> </w:t>
      </w:r>
      <w:r>
        <w:rPr>
          <w:sz w:val="21"/>
        </w:rPr>
        <w:t>normas do INMENTRO quando</w:t>
      </w:r>
      <w:r>
        <w:rPr>
          <w:spacing w:val="-1"/>
          <w:sz w:val="21"/>
        </w:rPr>
        <w:t> </w:t>
      </w:r>
      <w:r>
        <w:rPr>
          <w:sz w:val="21"/>
        </w:rPr>
        <w:t>cabível.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682" w:val="left" w:leader="none"/>
        </w:tabs>
        <w:spacing w:line="316" w:lineRule="auto" w:before="0" w:after="0"/>
        <w:ind w:left="100" w:right="171" w:firstLine="0"/>
        <w:jc w:val="both"/>
        <w:rPr>
          <w:sz w:val="21"/>
        </w:rPr>
      </w:pPr>
      <w:r>
        <w:rPr>
          <w:sz w:val="21"/>
        </w:rPr>
        <w:t>- Responsabilizar-se pela qualidade dos produtos, substituindo, no prazo de 24 horas,</w:t>
      </w:r>
      <w:r>
        <w:rPr>
          <w:spacing w:val="1"/>
          <w:sz w:val="21"/>
        </w:rPr>
        <w:t> </w:t>
      </w:r>
      <w:r>
        <w:rPr>
          <w:sz w:val="21"/>
        </w:rPr>
        <w:t>aqueles que apresentarem qualquer tipo de vício ou imperfeição, ou não se adequarem às</w:t>
      </w:r>
      <w:r>
        <w:rPr>
          <w:spacing w:val="1"/>
          <w:sz w:val="21"/>
        </w:rPr>
        <w:t> </w:t>
      </w:r>
      <w:r>
        <w:rPr>
          <w:sz w:val="21"/>
        </w:rPr>
        <w:t>especificações constantes deste Termo, sob pena de aplicação das sanções cabíveis, inclusive</w:t>
      </w:r>
      <w:r>
        <w:rPr>
          <w:spacing w:val="1"/>
          <w:sz w:val="21"/>
        </w:rPr>
        <w:t> </w:t>
      </w:r>
      <w:r>
        <w:rPr>
          <w:sz w:val="21"/>
        </w:rPr>
        <w:t>cancelamento</w:t>
      </w:r>
      <w:r>
        <w:rPr>
          <w:spacing w:val="-2"/>
          <w:sz w:val="21"/>
        </w:rPr>
        <w:t> </w:t>
      </w:r>
      <w:r>
        <w:rPr>
          <w:sz w:val="21"/>
        </w:rPr>
        <w:t>da ata</w:t>
      </w:r>
      <w:r>
        <w:rPr>
          <w:spacing w:val="-1"/>
          <w:sz w:val="21"/>
        </w:rPr>
        <w:t> </w:t>
      </w:r>
      <w:r>
        <w:rPr>
          <w:sz w:val="21"/>
        </w:rPr>
        <w:t>ou rescisão</w:t>
      </w:r>
      <w:r>
        <w:rPr>
          <w:spacing w:val="-1"/>
          <w:sz w:val="21"/>
        </w:rPr>
        <w:t> </w:t>
      </w:r>
      <w:r>
        <w:rPr>
          <w:sz w:val="21"/>
        </w:rPr>
        <w:t>contratual;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496" w:val="left" w:leader="none"/>
        </w:tabs>
        <w:spacing w:line="240" w:lineRule="auto" w:before="0" w:after="0"/>
        <w:ind w:left="495" w:right="0" w:hanging="396"/>
        <w:jc w:val="both"/>
      </w:pPr>
      <w:r>
        <w:rPr/>
        <w:t>-</w:t>
      </w:r>
      <w:r>
        <w:rPr>
          <w:spacing w:val="-4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CONTRATANTE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100"/>
      </w:pPr>
      <w:r>
        <w:rPr/>
        <w:t>8.2.1-</w:t>
      </w:r>
      <w:r>
        <w:rPr>
          <w:spacing w:val="-2"/>
        </w:rPr>
        <w:t> </w:t>
      </w:r>
      <w:r>
        <w:rPr/>
        <w:t>Emitir</w:t>
      </w:r>
      <w:r>
        <w:rPr>
          <w:spacing w:val="-2"/>
        </w:rPr>
        <w:t> </w:t>
      </w:r>
      <w:r>
        <w:rPr/>
        <w:t>Pedido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Compra.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638" w:val="left" w:leader="none"/>
        </w:tabs>
        <w:spacing w:line="240" w:lineRule="auto" w:before="1" w:after="0"/>
        <w:ind w:left="637" w:right="0" w:hanging="538"/>
        <w:jc w:val="both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Efetuar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pagamentos</w:t>
      </w:r>
      <w:r>
        <w:rPr>
          <w:spacing w:val="-3"/>
          <w:sz w:val="21"/>
        </w:rPr>
        <w:t> </w:t>
      </w:r>
      <w:r>
        <w:rPr>
          <w:sz w:val="21"/>
        </w:rPr>
        <w:t>devidos</w:t>
      </w:r>
      <w:r>
        <w:rPr>
          <w:spacing w:val="-2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Contratada</w:t>
      </w:r>
      <w:r>
        <w:rPr>
          <w:spacing w:val="-3"/>
          <w:sz w:val="21"/>
        </w:rPr>
        <w:t> </w:t>
      </w:r>
      <w:r>
        <w:rPr>
          <w:sz w:val="21"/>
        </w:rPr>
        <w:t>nas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4"/>
          <w:sz w:val="21"/>
        </w:rPr>
        <w:t> </w:t>
      </w:r>
      <w:r>
        <w:rPr>
          <w:sz w:val="21"/>
        </w:rPr>
        <w:t>estabelecidas.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689" w:val="left" w:leader="none"/>
        </w:tabs>
        <w:spacing w:line="316" w:lineRule="auto" w:before="0" w:after="0"/>
        <w:ind w:left="100" w:right="228" w:firstLine="0"/>
        <w:jc w:val="both"/>
        <w:rPr>
          <w:sz w:val="21"/>
        </w:rPr>
      </w:pPr>
      <w:r>
        <w:rPr>
          <w:sz w:val="21"/>
        </w:rPr>
        <w:t>- Rejeitar todo e qualquer material de má qualidade e em desconformidade com as</w:t>
      </w:r>
      <w:r>
        <w:rPr>
          <w:spacing w:val="1"/>
          <w:sz w:val="21"/>
        </w:rPr>
        <w:t> </w:t>
      </w:r>
      <w:r>
        <w:rPr>
          <w:sz w:val="21"/>
        </w:rPr>
        <w:t>especificações</w:t>
      </w:r>
      <w:r>
        <w:rPr>
          <w:spacing w:val="-2"/>
          <w:sz w:val="21"/>
        </w:rPr>
        <w:t> </w:t>
      </w:r>
      <w:r>
        <w:rPr>
          <w:sz w:val="21"/>
        </w:rPr>
        <w:t>deste Termo.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649" w:val="left" w:leader="none"/>
        </w:tabs>
        <w:spacing w:line="316" w:lineRule="auto" w:before="1" w:after="0"/>
        <w:ind w:left="100" w:right="173" w:firstLine="0"/>
        <w:jc w:val="both"/>
        <w:rPr>
          <w:sz w:val="21"/>
        </w:rPr>
      </w:pPr>
      <w:r>
        <w:rPr>
          <w:sz w:val="21"/>
        </w:rPr>
        <w:t>- Decidir acerca das questões que se apresentarem durante a execução do objeto, se não</w:t>
      </w:r>
      <w:r>
        <w:rPr>
          <w:spacing w:val="1"/>
          <w:sz w:val="21"/>
        </w:rPr>
        <w:t> </w:t>
      </w:r>
      <w:r>
        <w:rPr>
          <w:sz w:val="21"/>
        </w:rPr>
        <w:t>abordadas no Termo de Referência.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97" w:val="left" w:leader="none"/>
        </w:tabs>
        <w:spacing w:line="240" w:lineRule="auto" w:before="0" w:after="0"/>
        <w:ind w:left="296" w:right="0" w:hanging="197"/>
        <w:jc w:val="left"/>
      </w:pPr>
      <w:r>
        <w:rPr/>
        <w:t>-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RESPONSABILIDADE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DANOS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316" w:lineRule="auto" w:before="0" w:after="0"/>
        <w:ind w:left="100" w:right="176" w:firstLine="0"/>
        <w:jc w:val="both"/>
        <w:rPr>
          <w:sz w:val="21"/>
        </w:rPr>
      </w:pPr>
      <w:r>
        <w:rPr>
          <w:sz w:val="21"/>
        </w:rPr>
        <w:t>- O FORNECEDOR responderá por todo e qualquer dano provocado a Administração, seus</w:t>
      </w:r>
      <w:r>
        <w:rPr>
          <w:spacing w:val="1"/>
          <w:sz w:val="21"/>
        </w:rPr>
        <w:t> </w:t>
      </w:r>
      <w:r>
        <w:rPr>
          <w:sz w:val="21"/>
        </w:rPr>
        <w:t>servidores ou terceiros, decorrentes de atos ou omissões de sua responsabilidade, a qual não</w:t>
      </w:r>
      <w:r>
        <w:rPr>
          <w:spacing w:val="1"/>
          <w:sz w:val="21"/>
        </w:rPr>
        <w:t> </w:t>
      </w:r>
      <w:r>
        <w:rPr>
          <w:sz w:val="21"/>
        </w:rPr>
        <w:t>poderá ser excluída ou atenuada em função da fiscalização ou do acompanhamento exercido</w:t>
      </w:r>
      <w:r>
        <w:rPr>
          <w:spacing w:val="1"/>
          <w:sz w:val="21"/>
        </w:rPr>
        <w:t> </w:t>
      </w:r>
      <w:r>
        <w:rPr>
          <w:sz w:val="21"/>
        </w:rPr>
        <w:t>pelos fiscais, obrigando-se, a todo e qualquer tempo, a ressarci-los integralmente, sem prejuízo</w:t>
      </w:r>
      <w:r>
        <w:rPr>
          <w:spacing w:val="1"/>
          <w:sz w:val="21"/>
        </w:rPr>
        <w:t> </w:t>
      </w:r>
      <w:r>
        <w:rPr>
          <w:sz w:val="21"/>
        </w:rPr>
        <w:t>das multas e</w:t>
      </w:r>
      <w:r>
        <w:rPr>
          <w:spacing w:val="-1"/>
          <w:sz w:val="21"/>
        </w:rPr>
        <w:t> </w:t>
      </w:r>
      <w:r>
        <w:rPr>
          <w:sz w:val="21"/>
        </w:rPr>
        <w:t>demais penalidades previstas na licitação.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15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 Para os efeitos desta cláusula, dano significa todo e qualquer ônus, despesa, custo,</w:t>
      </w:r>
      <w:r>
        <w:rPr>
          <w:spacing w:val="1"/>
          <w:sz w:val="21"/>
        </w:rPr>
        <w:t> </w:t>
      </w:r>
      <w:r>
        <w:rPr>
          <w:sz w:val="21"/>
        </w:rPr>
        <w:t>obrigação ou prejuízo que venha a ser suportado pela Administração, decorrentes do não</w:t>
      </w:r>
      <w:r>
        <w:rPr>
          <w:spacing w:val="1"/>
          <w:sz w:val="21"/>
        </w:rPr>
        <w:t> </w:t>
      </w:r>
      <w:r>
        <w:rPr>
          <w:sz w:val="21"/>
        </w:rPr>
        <w:t>cumprimento, ou do cumprimento deficiente, pelo FORNECEDOR, de obrigações a ele atribuídas</w:t>
      </w:r>
      <w:r>
        <w:rPr>
          <w:spacing w:val="1"/>
          <w:sz w:val="21"/>
        </w:rPr>
        <w:t> </w:t>
      </w:r>
      <w:r>
        <w:rPr>
          <w:sz w:val="21"/>
        </w:rPr>
        <w:t>contratualmente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por</w:t>
      </w:r>
      <w:r>
        <w:rPr>
          <w:spacing w:val="1"/>
          <w:sz w:val="21"/>
        </w:rPr>
        <w:t> </w:t>
      </w:r>
      <w:r>
        <w:rPr>
          <w:sz w:val="21"/>
        </w:rPr>
        <w:t>força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disposição</w:t>
      </w:r>
      <w:r>
        <w:rPr>
          <w:spacing w:val="1"/>
          <w:sz w:val="21"/>
        </w:rPr>
        <w:t> </w:t>
      </w:r>
      <w:r>
        <w:rPr>
          <w:sz w:val="21"/>
        </w:rPr>
        <w:t>legal,</w:t>
      </w:r>
      <w:r>
        <w:rPr>
          <w:spacing w:val="1"/>
          <w:sz w:val="21"/>
        </w:rPr>
        <w:t> </w:t>
      </w:r>
      <w:r>
        <w:rPr>
          <w:sz w:val="21"/>
        </w:rPr>
        <w:t>incluindo,</w:t>
      </w:r>
      <w:r>
        <w:rPr>
          <w:spacing w:val="1"/>
          <w:sz w:val="21"/>
        </w:rPr>
        <w:t> </w:t>
      </w:r>
      <w:r>
        <w:rPr>
          <w:sz w:val="21"/>
        </w:rPr>
        <w:t>mas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65"/>
          <w:sz w:val="21"/>
        </w:rPr>
        <w:t> </w:t>
      </w:r>
      <w:r>
        <w:rPr>
          <w:sz w:val="21"/>
        </w:rPr>
        <w:t>limitando,</w:t>
      </w:r>
      <w:r>
        <w:rPr>
          <w:spacing w:val="66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pagamentos ou ressarcimentos efetuados pela Administração a terceiros, multas, penalidades,</w:t>
      </w:r>
      <w:r>
        <w:rPr>
          <w:spacing w:val="1"/>
          <w:sz w:val="21"/>
        </w:rPr>
        <w:t> </w:t>
      </w:r>
      <w:r>
        <w:rPr>
          <w:sz w:val="21"/>
        </w:rPr>
        <w:t>emolumentos,</w:t>
      </w:r>
      <w:r>
        <w:rPr>
          <w:spacing w:val="-2"/>
          <w:sz w:val="21"/>
        </w:rPr>
        <w:t> </w:t>
      </w:r>
      <w:r>
        <w:rPr>
          <w:sz w:val="21"/>
        </w:rPr>
        <w:t>taxas,</w:t>
      </w:r>
      <w:r>
        <w:rPr>
          <w:spacing w:val="-2"/>
          <w:sz w:val="21"/>
        </w:rPr>
        <w:t> </w:t>
      </w:r>
      <w:r>
        <w:rPr>
          <w:sz w:val="21"/>
        </w:rPr>
        <w:t>tributos,</w:t>
      </w:r>
      <w:r>
        <w:rPr>
          <w:spacing w:val="-2"/>
          <w:sz w:val="21"/>
        </w:rPr>
        <w:t> </w:t>
      </w:r>
      <w:r>
        <w:rPr>
          <w:sz w:val="21"/>
        </w:rPr>
        <w:t>despesas</w:t>
      </w:r>
      <w:r>
        <w:rPr>
          <w:spacing w:val="-1"/>
          <w:sz w:val="21"/>
        </w:rPr>
        <w:t> </w:t>
      </w:r>
      <w:r>
        <w:rPr>
          <w:sz w:val="21"/>
        </w:rPr>
        <w:t>processuais,</w:t>
      </w:r>
      <w:r>
        <w:rPr>
          <w:spacing w:val="-1"/>
          <w:sz w:val="21"/>
        </w:rPr>
        <w:t> </w:t>
      </w:r>
      <w:r>
        <w:rPr>
          <w:sz w:val="21"/>
        </w:rPr>
        <w:t>honorários</w:t>
      </w:r>
      <w:r>
        <w:rPr>
          <w:spacing w:val="-1"/>
          <w:sz w:val="21"/>
        </w:rPr>
        <w:t> </w:t>
      </w:r>
      <w:r>
        <w:rPr>
          <w:sz w:val="21"/>
        </w:rPr>
        <w:t>advocatícios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outros.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80" w:val="left" w:leader="none"/>
        </w:tabs>
        <w:spacing w:line="316" w:lineRule="auto" w:before="0" w:after="0"/>
        <w:ind w:left="100" w:right="176" w:firstLine="0"/>
        <w:jc w:val="both"/>
        <w:rPr>
          <w:sz w:val="21"/>
        </w:rPr>
      </w:pPr>
      <w:r>
        <w:rPr>
          <w:sz w:val="21"/>
        </w:rPr>
        <w:t>- Fica desde já entendido que quaisquer prejuízos sofridos ou despesas que venham a ser</w:t>
      </w:r>
      <w:r>
        <w:rPr>
          <w:spacing w:val="1"/>
          <w:sz w:val="21"/>
        </w:rPr>
        <w:t> </w:t>
      </w:r>
      <w:r>
        <w:rPr>
          <w:sz w:val="21"/>
        </w:rPr>
        <w:t>exigidas da Administração, nos termos desta cláusula, deverão ser pagas pelo FORNECEDOR,</w:t>
      </w:r>
      <w:r>
        <w:rPr>
          <w:spacing w:val="1"/>
          <w:sz w:val="21"/>
        </w:rPr>
        <w:t> </w:t>
      </w:r>
      <w:r>
        <w:rPr>
          <w:sz w:val="21"/>
        </w:rPr>
        <w:t>independentemente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tempo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ocorrerem,</w:t>
      </w:r>
      <w:r>
        <w:rPr>
          <w:spacing w:val="1"/>
          <w:sz w:val="21"/>
        </w:rPr>
        <w:t> </w:t>
      </w:r>
      <w:r>
        <w:rPr>
          <w:sz w:val="21"/>
        </w:rPr>
        <w:t>ou</w:t>
      </w:r>
      <w:r>
        <w:rPr>
          <w:spacing w:val="1"/>
          <w:sz w:val="21"/>
        </w:rPr>
        <w:t> </w:t>
      </w:r>
      <w:r>
        <w:rPr>
          <w:sz w:val="21"/>
        </w:rPr>
        <w:t>serão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ressarcimento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Administração,</w:t>
      </w:r>
      <w:r>
        <w:rPr>
          <w:spacing w:val="-1"/>
          <w:sz w:val="21"/>
        </w:rPr>
        <w:t> </w:t>
      </w:r>
      <w:r>
        <w:rPr>
          <w:sz w:val="21"/>
        </w:rPr>
        <w:t>mediante a adoção das seguintes</w:t>
      </w:r>
      <w:r>
        <w:rPr>
          <w:spacing w:val="-1"/>
          <w:sz w:val="21"/>
        </w:rPr>
        <w:t> </w:t>
      </w:r>
      <w:r>
        <w:rPr>
          <w:sz w:val="21"/>
        </w:rPr>
        <w:t>providências: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240" w:lineRule="auto" w:before="0" w:after="0"/>
        <w:ind w:left="357" w:right="0" w:hanging="258"/>
        <w:jc w:val="both"/>
        <w:rPr>
          <w:sz w:val="21"/>
        </w:rPr>
      </w:pPr>
      <w:r>
        <w:rPr>
          <w:sz w:val="21"/>
        </w:rPr>
        <w:t>dedução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créditos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FORNECEDOR;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1" w:after="0"/>
        <w:ind w:left="363" w:right="0" w:hanging="264"/>
        <w:jc w:val="both"/>
        <w:rPr>
          <w:sz w:val="21"/>
        </w:rPr>
      </w:pPr>
      <w:r>
        <w:rPr>
          <w:sz w:val="21"/>
        </w:rPr>
        <w:t>medida</w:t>
      </w:r>
      <w:r>
        <w:rPr>
          <w:spacing w:val="-1"/>
          <w:sz w:val="21"/>
        </w:rPr>
        <w:t> </w:t>
      </w:r>
      <w:r>
        <w:rPr>
          <w:sz w:val="21"/>
        </w:rPr>
        <w:t>judicial</w:t>
      </w:r>
      <w:r>
        <w:rPr>
          <w:spacing w:val="-1"/>
          <w:sz w:val="21"/>
        </w:rPr>
        <w:t> </w:t>
      </w:r>
      <w:r>
        <w:rPr>
          <w:sz w:val="21"/>
        </w:rPr>
        <w:t>apropriada,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critério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29" w:right="0" w:hanging="330"/>
        <w:jc w:val="left"/>
      </w:pPr>
      <w:r>
        <w:rPr/>
        <w:t>-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GERENCIAMENTO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CONTRATAÇÃO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316" w:lineRule="auto" w:before="0" w:after="0"/>
        <w:ind w:left="100" w:right="174" w:firstLine="0"/>
        <w:jc w:val="both"/>
        <w:rPr>
          <w:sz w:val="21"/>
        </w:rPr>
      </w:pPr>
      <w:r>
        <w:rPr>
          <w:sz w:val="21"/>
        </w:rPr>
        <w:t>- O gerenciamento e a fiscalização da contratação caberão ao(a) Sr(a). Thiago Donizette</w:t>
      </w:r>
      <w:r>
        <w:rPr>
          <w:spacing w:val="1"/>
          <w:sz w:val="21"/>
        </w:rPr>
        <w:t> </w:t>
      </w:r>
      <w:r>
        <w:rPr>
          <w:sz w:val="21"/>
        </w:rPr>
        <w:t>Silva</w:t>
      </w:r>
      <w:r>
        <w:rPr>
          <w:spacing w:val="17"/>
          <w:sz w:val="21"/>
        </w:rPr>
        <w:t> </w:t>
      </w:r>
      <w:r>
        <w:rPr>
          <w:sz w:val="21"/>
        </w:rPr>
        <w:t>-</w:t>
      </w:r>
      <w:r>
        <w:rPr>
          <w:spacing w:val="17"/>
          <w:sz w:val="21"/>
        </w:rPr>
        <w:t> </w:t>
      </w:r>
      <w:r>
        <w:rPr>
          <w:sz w:val="21"/>
        </w:rPr>
        <w:t>Secretaria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Saúde,</w:t>
      </w:r>
      <w:r>
        <w:rPr>
          <w:spacing w:val="18"/>
          <w:sz w:val="21"/>
        </w:rPr>
        <w:t> </w:t>
      </w:r>
      <w:r>
        <w:rPr>
          <w:sz w:val="21"/>
        </w:rPr>
        <w:t>que</w:t>
      </w:r>
      <w:r>
        <w:rPr>
          <w:spacing w:val="17"/>
          <w:sz w:val="21"/>
        </w:rPr>
        <w:t> </w:t>
      </w:r>
      <w:r>
        <w:rPr>
          <w:sz w:val="21"/>
        </w:rPr>
        <w:t>determinará</w:t>
      </w:r>
      <w:r>
        <w:rPr>
          <w:spacing w:val="17"/>
          <w:sz w:val="21"/>
        </w:rPr>
        <w:t> </w:t>
      </w:r>
      <w:r>
        <w:rPr>
          <w:sz w:val="21"/>
        </w:rPr>
        <w:t>o</w:t>
      </w:r>
      <w:r>
        <w:rPr>
          <w:spacing w:val="18"/>
          <w:sz w:val="21"/>
        </w:rPr>
        <w:t> </w:t>
      </w:r>
      <w:r>
        <w:rPr>
          <w:sz w:val="21"/>
        </w:rPr>
        <w:t>que</w:t>
      </w:r>
      <w:r>
        <w:rPr>
          <w:spacing w:val="17"/>
          <w:sz w:val="21"/>
        </w:rPr>
        <w:t> </w:t>
      </w:r>
      <w:r>
        <w:rPr>
          <w:sz w:val="21"/>
        </w:rPr>
        <w:t>for</w:t>
      </w:r>
      <w:r>
        <w:rPr>
          <w:spacing w:val="17"/>
          <w:sz w:val="21"/>
        </w:rPr>
        <w:t> </w:t>
      </w:r>
      <w:r>
        <w:rPr>
          <w:sz w:val="21"/>
        </w:rPr>
        <w:t>necessário</w:t>
      </w:r>
      <w:r>
        <w:rPr>
          <w:spacing w:val="18"/>
          <w:sz w:val="21"/>
        </w:rPr>
        <w:t> </w:t>
      </w:r>
      <w:r>
        <w:rPr>
          <w:sz w:val="21"/>
        </w:rPr>
        <w:t>para</w:t>
      </w:r>
      <w:r>
        <w:rPr>
          <w:spacing w:val="17"/>
          <w:sz w:val="21"/>
        </w:rPr>
        <w:t> </w:t>
      </w:r>
      <w:r>
        <w:rPr>
          <w:sz w:val="21"/>
        </w:rPr>
        <w:t>regularização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17"/>
          <w:sz w:val="21"/>
        </w:rPr>
        <w:t> </w:t>
      </w:r>
      <w:r>
        <w:rPr>
          <w:sz w:val="21"/>
        </w:rPr>
        <w:t>faltas</w:t>
      </w:r>
      <w:r>
        <w:rPr>
          <w:spacing w:val="-63"/>
          <w:sz w:val="21"/>
        </w:rPr>
        <w:t> </w:t>
      </w:r>
      <w:r>
        <w:rPr>
          <w:sz w:val="21"/>
        </w:rPr>
        <w:t>ou</w:t>
      </w:r>
      <w:r>
        <w:rPr>
          <w:spacing w:val="14"/>
          <w:sz w:val="21"/>
        </w:rPr>
        <w:t> </w:t>
      </w:r>
      <w:r>
        <w:rPr>
          <w:sz w:val="21"/>
        </w:rPr>
        <w:t>defeitos,</w:t>
      </w:r>
      <w:r>
        <w:rPr>
          <w:spacing w:val="15"/>
          <w:sz w:val="21"/>
        </w:rPr>
        <w:t> </w:t>
      </w:r>
      <w:r>
        <w:rPr>
          <w:sz w:val="21"/>
        </w:rPr>
        <w:t>nos</w:t>
      </w:r>
      <w:r>
        <w:rPr>
          <w:spacing w:val="15"/>
          <w:sz w:val="21"/>
        </w:rPr>
        <w:t> </w:t>
      </w:r>
      <w:r>
        <w:rPr>
          <w:sz w:val="21"/>
        </w:rPr>
        <w:t>termos</w:t>
      </w:r>
      <w:r>
        <w:rPr>
          <w:spacing w:val="14"/>
          <w:sz w:val="21"/>
        </w:rPr>
        <w:t> </w:t>
      </w:r>
      <w:r>
        <w:rPr>
          <w:sz w:val="21"/>
        </w:rPr>
        <w:t>do</w:t>
      </w:r>
      <w:r>
        <w:rPr>
          <w:spacing w:val="15"/>
          <w:sz w:val="21"/>
        </w:rPr>
        <w:t> </w:t>
      </w:r>
      <w:r>
        <w:rPr>
          <w:sz w:val="21"/>
        </w:rPr>
        <w:t>art.</w:t>
      </w:r>
      <w:r>
        <w:rPr>
          <w:spacing w:val="15"/>
          <w:sz w:val="21"/>
        </w:rPr>
        <w:t> </w:t>
      </w:r>
      <w:r>
        <w:rPr>
          <w:sz w:val="21"/>
        </w:rPr>
        <w:t>67</w:t>
      </w:r>
      <w:r>
        <w:rPr>
          <w:spacing w:val="15"/>
          <w:sz w:val="21"/>
        </w:rPr>
        <w:t> </w:t>
      </w:r>
      <w:r>
        <w:rPr>
          <w:sz w:val="21"/>
        </w:rPr>
        <w:t>da</w:t>
      </w:r>
      <w:r>
        <w:rPr>
          <w:spacing w:val="15"/>
          <w:sz w:val="21"/>
        </w:rPr>
        <w:t> </w:t>
      </w:r>
      <w:r>
        <w:rPr>
          <w:sz w:val="21"/>
        </w:rPr>
        <w:t>Lei</w:t>
      </w:r>
      <w:r>
        <w:rPr>
          <w:spacing w:val="15"/>
          <w:sz w:val="21"/>
        </w:rPr>
        <w:t> </w:t>
      </w:r>
      <w:r>
        <w:rPr>
          <w:sz w:val="21"/>
        </w:rPr>
        <w:t>Federal</w:t>
      </w:r>
      <w:r>
        <w:rPr>
          <w:spacing w:val="14"/>
          <w:sz w:val="21"/>
        </w:rPr>
        <w:t> </w:t>
      </w:r>
      <w:r>
        <w:rPr>
          <w:sz w:val="21"/>
        </w:rPr>
        <w:t>nº</w:t>
      </w:r>
      <w:r>
        <w:rPr>
          <w:spacing w:val="15"/>
          <w:sz w:val="21"/>
        </w:rPr>
        <w:t> </w:t>
      </w:r>
      <w:r>
        <w:rPr>
          <w:sz w:val="21"/>
        </w:rPr>
        <w:t>8.666/93</w:t>
      </w:r>
      <w:r>
        <w:rPr>
          <w:spacing w:val="15"/>
          <w:sz w:val="21"/>
        </w:rPr>
        <w:t> </w:t>
      </w:r>
      <w:r>
        <w:rPr>
          <w:sz w:val="21"/>
        </w:rPr>
        <w:t>e,</w:t>
      </w:r>
      <w:r>
        <w:rPr>
          <w:spacing w:val="14"/>
          <w:sz w:val="21"/>
        </w:rPr>
        <w:t> </w:t>
      </w:r>
      <w:r>
        <w:rPr>
          <w:sz w:val="21"/>
        </w:rPr>
        <w:t>na</w:t>
      </w:r>
      <w:r>
        <w:rPr>
          <w:spacing w:val="15"/>
          <w:sz w:val="21"/>
        </w:rPr>
        <w:t> </w:t>
      </w:r>
      <w:r>
        <w:rPr>
          <w:sz w:val="21"/>
        </w:rPr>
        <w:t>sua</w:t>
      </w:r>
      <w:r>
        <w:rPr>
          <w:spacing w:val="14"/>
          <w:sz w:val="21"/>
        </w:rPr>
        <w:t> </w:t>
      </w:r>
      <w:r>
        <w:rPr>
          <w:sz w:val="21"/>
        </w:rPr>
        <w:t>falta</w:t>
      </w:r>
      <w:r>
        <w:rPr>
          <w:spacing w:val="14"/>
          <w:sz w:val="21"/>
        </w:rPr>
        <w:t> </w:t>
      </w:r>
      <w:r>
        <w:rPr>
          <w:sz w:val="21"/>
        </w:rPr>
        <w:t>ou</w:t>
      </w:r>
      <w:r>
        <w:rPr>
          <w:spacing w:val="15"/>
          <w:sz w:val="21"/>
        </w:rPr>
        <w:t> </w:t>
      </w:r>
      <w:r>
        <w:rPr>
          <w:sz w:val="21"/>
        </w:rPr>
        <w:t>impedimento,</w:t>
      </w:r>
      <w:r>
        <w:rPr>
          <w:spacing w:val="-63"/>
          <w:sz w:val="21"/>
        </w:rPr>
        <w:t> </w:t>
      </w:r>
      <w:r>
        <w:rPr>
          <w:sz w:val="21"/>
        </w:rPr>
        <w:t>ao</w:t>
      </w:r>
      <w:r>
        <w:rPr>
          <w:spacing w:val="-1"/>
          <w:sz w:val="21"/>
        </w:rPr>
        <w:t> </w:t>
      </w:r>
      <w:r>
        <w:rPr>
          <w:sz w:val="21"/>
        </w:rPr>
        <w:t>seu</w:t>
      </w:r>
      <w:r>
        <w:rPr>
          <w:spacing w:val="-1"/>
          <w:sz w:val="21"/>
        </w:rPr>
        <w:t> </w:t>
      </w:r>
      <w:r>
        <w:rPr>
          <w:sz w:val="21"/>
        </w:rPr>
        <w:t>substituto.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83" w:val="left" w:leader="none"/>
        </w:tabs>
        <w:spacing w:line="316" w:lineRule="auto" w:before="0" w:after="0"/>
        <w:ind w:left="100" w:right="175" w:firstLine="0"/>
        <w:jc w:val="both"/>
        <w:rPr>
          <w:sz w:val="21"/>
        </w:rPr>
      </w:pPr>
      <w:r>
        <w:rPr>
          <w:sz w:val="21"/>
        </w:rPr>
        <w:t>- Ficam reservados à fiscalização da Ata de Registro de Preço o direito e a autoridade para</w:t>
      </w:r>
      <w:r>
        <w:rPr>
          <w:spacing w:val="1"/>
          <w:sz w:val="21"/>
        </w:rPr>
        <w:t> </w:t>
      </w:r>
      <w:r>
        <w:rPr>
          <w:sz w:val="21"/>
        </w:rPr>
        <w:t>resolver todo e qualquer caso singular, omisso ou duvidoso não previsto e tudo o mais que se</w:t>
      </w:r>
      <w:r>
        <w:rPr>
          <w:spacing w:val="1"/>
          <w:sz w:val="21"/>
        </w:rPr>
        <w:t> </w:t>
      </w:r>
      <w:r>
        <w:rPr>
          <w:sz w:val="21"/>
        </w:rPr>
        <w:t>relacione</w:t>
      </w:r>
      <w:r>
        <w:rPr>
          <w:spacing w:val="13"/>
          <w:sz w:val="21"/>
        </w:rPr>
        <w:t> </w:t>
      </w:r>
      <w:r>
        <w:rPr>
          <w:sz w:val="21"/>
        </w:rPr>
        <w:t>com</w:t>
      </w:r>
      <w:r>
        <w:rPr>
          <w:spacing w:val="14"/>
          <w:sz w:val="21"/>
        </w:rPr>
        <w:t> </w:t>
      </w:r>
      <w:r>
        <w:rPr>
          <w:sz w:val="21"/>
        </w:rPr>
        <w:t>o</w:t>
      </w:r>
      <w:r>
        <w:rPr>
          <w:spacing w:val="14"/>
          <w:sz w:val="21"/>
        </w:rPr>
        <w:t> </w:t>
      </w:r>
      <w:r>
        <w:rPr>
          <w:sz w:val="21"/>
        </w:rPr>
        <w:t>objeto,</w:t>
      </w:r>
      <w:r>
        <w:rPr>
          <w:spacing w:val="14"/>
          <w:sz w:val="21"/>
        </w:rPr>
        <w:t> </w:t>
      </w:r>
      <w:r>
        <w:rPr>
          <w:sz w:val="21"/>
        </w:rPr>
        <w:t>desde</w:t>
      </w:r>
      <w:r>
        <w:rPr>
          <w:spacing w:val="14"/>
          <w:sz w:val="21"/>
        </w:rPr>
        <w:t> </w:t>
      </w:r>
      <w:r>
        <w:rPr>
          <w:sz w:val="21"/>
        </w:rPr>
        <w:t>que</w:t>
      </w:r>
      <w:r>
        <w:rPr>
          <w:spacing w:val="14"/>
          <w:sz w:val="21"/>
        </w:rPr>
        <w:t> </w:t>
      </w:r>
      <w:r>
        <w:rPr>
          <w:sz w:val="21"/>
        </w:rPr>
        <w:t>não</w:t>
      </w:r>
      <w:r>
        <w:rPr>
          <w:spacing w:val="15"/>
          <w:sz w:val="21"/>
        </w:rPr>
        <w:t> </w:t>
      </w:r>
      <w:r>
        <w:rPr>
          <w:sz w:val="21"/>
        </w:rPr>
        <w:t>acarrete</w:t>
      </w:r>
      <w:r>
        <w:rPr>
          <w:spacing w:val="14"/>
          <w:sz w:val="21"/>
        </w:rPr>
        <w:t> </w:t>
      </w:r>
      <w:r>
        <w:rPr>
          <w:sz w:val="21"/>
        </w:rPr>
        <w:t>ônus</w:t>
      </w:r>
      <w:r>
        <w:rPr>
          <w:spacing w:val="14"/>
          <w:sz w:val="21"/>
        </w:rPr>
        <w:t> </w:t>
      </w:r>
      <w:r>
        <w:rPr>
          <w:sz w:val="21"/>
        </w:rPr>
        <w:t>para</w:t>
      </w:r>
      <w:r>
        <w:rPr>
          <w:spacing w:val="14"/>
          <w:sz w:val="21"/>
        </w:rPr>
        <w:t> </w:t>
      </w:r>
      <w:r>
        <w:rPr>
          <w:sz w:val="21"/>
        </w:rPr>
        <w:t>o(a)</w:t>
      </w:r>
      <w:r>
        <w:rPr>
          <w:spacing w:val="14"/>
          <w:sz w:val="21"/>
        </w:rPr>
        <w:t> </w:t>
      </w:r>
      <w:r>
        <w:rPr>
          <w:sz w:val="21"/>
        </w:rPr>
        <w:t>Município</w:t>
      </w:r>
      <w:r>
        <w:rPr>
          <w:spacing w:val="15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Bocaina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Minas</w:t>
      </w:r>
      <w:r>
        <w:rPr>
          <w:spacing w:val="-63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modificação da contratação.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98" w:val="left" w:leader="none"/>
        </w:tabs>
        <w:spacing w:line="316" w:lineRule="auto" w:before="0" w:after="0"/>
        <w:ind w:left="100" w:right="176" w:firstLine="0"/>
        <w:jc w:val="both"/>
        <w:rPr>
          <w:sz w:val="21"/>
        </w:rPr>
      </w:pPr>
      <w:r>
        <w:rPr>
          <w:sz w:val="21"/>
        </w:rPr>
        <w:t>- As decisões que ultrapassarem a competência do Gestor da Ata deverão ser solicitadas</w:t>
      </w:r>
      <w:r>
        <w:rPr>
          <w:spacing w:val="1"/>
          <w:sz w:val="21"/>
        </w:rPr>
        <w:t> </w:t>
      </w:r>
      <w:r>
        <w:rPr>
          <w:sz w:val="21"/>
        </w:rPr>
        <w:t>formalmente pela contratada à autoridade administrativa imediatamente superior ao Gestor, em</w:t>
      </w:r>
      <w:r>
        <w:rPr>
          <w:spacing w:val="1"/>
          <w:sz w:val="21"/>
        </w:rPr>
        <w:t> </w:t>
      </w:r>
      <w:r>
        <w:rPr>
          <w:sz w:val="21"/>
        </w:rPr>
        <w:t>tempo</w:t>
      </w:r>
      <w:r>
        <w:rPr>
          <w:spacing w:val="-2"/>
          <w:sz w:val="21"/>
        </w:rPr>
        <w:t> </w:t>
      </w:r>
      <w:r>
        <w:rPr>
          <w:sz w:val="21"/>
        </w:rPr>
        <w:t>hábil para a adoção</w:t>
      </w:r>
      <w:r>
        <w:rPr>
          <w:spacing w:val="-1"/>
          <w:sz w:val="21"/>
        </w:rPr>
        <w:t> </w:t>
      </w:r>
      <w:r>
        <w:rPr>
          <w:sz w:val="21"/>
        </w:rPr>
        <w:t>de medidas convenientes.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80" w:val="left" w:leader="none"/>
        </w:tabs>
        <w:spacing w:line="316" w:lineRule="auto" w:before="0" w:after="0"/>
        <w:ind w:left="100" w:right="175" w:firstLine="0"/>
        <w:jc w:val="both"/>
        <w:rPr>
          <w:sz w:val="21"/>
        </w:rPr>
      </w:pPr>
      <w:r>
        <w:rPr>
          <w:sz w:val="21"/>
        </w:rPr>
        <w:t>- A contratada deverá aceitar, antecipadamente, todos os métodos de inspeção, verificação</w:t>
      </w:r>
      <w:r>
        <w:rPr>
          <w:spacing w:val="-63"/>
          <w:sz w:val="21"/>
        </w:rPr>
        <w:t> </w:t>
      </w:r>
      <w:r>
        <w:rPr>
          <w:sz w:val="21"/>
        </w:rPr>
        <w:t>e controle a serem adotados pela gestão e fiscalização, obrigando-se a fornecer todos os dados,</w:t>
      </w:r>
      <w:r>
        <w:rPr>
          <w:spacing w:val="1"/>
          <w:sz w:val="21"/>
        </w:rPr>
        <w:t> </w:t>
      </w:r>
      <w:r>
        <w:rPr>
          <w:sz w:val="21"/>
        </w:rPr>
        <w:t>elementos,</w:t>
      </w:r>
      <w:r>
        <w:rPr>
          <w:spacing w:val="1"/>
          <w:sz w:val="21"/>
        </w:rPr>
        <w:t> </w:t>
      </w:r>
      <w:r>
        <w:rPr>
          <w:sz w:val="21"/>
        </w:rPr>
        <w:t>explicações,</w:t>
      </w:r>
      <w:r>
        <w:rPr>
          <w:spacing w:val="1"/>
          <w:sz w:val="21"/>
        </w:rPr>
        <w:t> </w:t>
      </w:r>
      <w:r>
        <w:rPr>
          <w:sz w:val="21"/>
        </w:rPr>
        <w:t>esclarecimentos,</w:t>
      </w:r>
      <w:r>
        <w:rPr>
          <w:spacing w:val="1"/>
          <w:sz w:val="21"/>
        </w:rPr>
        <w:t> </w:t>
      </w:r>
      <w:r>
        <w:rPr>
          <w:sz w:val="21"/>
        </w:rPr>
        <w:t>soluções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comunicações</w:t>
      </w:r>
      <w:r>
        <w:rPr>
          <w:spacing w:val="1"/>
          <w:sz w:val="21"/>
        </w:rPr>
        <w:t> </w:t>
      </w:r>
      <w:r>
        <w:rPr>
          <w:sz w:val="21"/>
        </w:rPr>
        <w:t>necessárias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-63"/>
          <w:sz w:val="21"/>
        </w:rPr>
        <w:t> </w:t>
      </w:r>
      <w:r>
        <w:rPr>
          <w:sz w:val="21"/>
        </w:rPr>
        <w:t>desenvolvimento</w:t>
      </w:r>
      <w:r>
        <w:rPr>
          <w:spacing w:val="-1"/>
          <w:sz w:val="21"/>
        </w:rPr>
        <w:t> </w:t>
      </w:r>
      <w:r>
        <w:rPr>
          <w:sz w:val="21"/>
        </w:rPr>
        <w:t>de suas</w:t>
      </w:r>
      <w:r>
        <w:rPr>
          <w:spacing w:val="-1"/>
          <w:sz w:val="21"/>
        </w:rPr>
        <w:t> </w:t>
      </w:r>
      <w:r>
        <w:rPr>
          <w:sz w:val="21"/>
        </w:rPr>
        <w:t>atividades.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74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existência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atuação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gestão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fiscalização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nada</w:t>
      </w:r>
      <w:r>
        <w:rPr>
          <w:spacing w:val="1"/>
          <w:sz w:val="21"/>
        </w:rPr>
        <w:t> </w:t>
      </w:r>
      <w:r>
        <w:rPr>
          <w:sz w:val="21"/>
        </w:rPr>
        <w:t>restringem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responsabilidade única, integral e exclusiva das contratadas, no que concerne ao objeto da</w:t>
      </w:r>
      <w:r>
        <w:rPr>
          <w:spacing w:val="1"/>
          <w:sz w:val="21"/>
        </w:rPr>
        <w:t> </w:t>
      </w:r>
      <w:r>
        <w:rPr>
          <w:sz w:val="21"/>
        </w:rPr>
        <w:t>contratação, às implicações próximas e remotas perante o(a) Município de Bocaina de Minas ou</w:t>
      </w:r>
      <w:r>
        <w:rPr>
          <w:spacing w:val="1"/>
          <w:sz w:val="21"/>
        </w:rPr>
        <w:t> </w:t>
      </w:r>
      <w:r>
        <w:rPr>
          <w:sz w:val="21"/>
        </w:rPr>
        <w:t>perante terceiros, do mesmo modo que a ocorrência de irregularidades decorrentes da execução</w:t>
      </w:r>
      <w:r>
        <w:rPr>
          <w:spacing w:val="-63"/>
          <w:sz w:val="21"/>
        </w:rPr>
        <w:t> </w:t>
      </w:r>
      <w:r>
        <w:rPr>
          <w:sz w:val="21"/>
        </w:rPr>
        <w:t>contratual não implicará corresponsabilidade do CONTRATANTE ou de seus prepostos, devendo,</w:t>
      </w:r>
      <w:r>
        <w:rPr>
          <w:spacing w:val="1"/>
          <w:sz w:val="21"/>
        </w:rPr>
        <w:t> </w:t>
      </w:r>
      <w:r>
        <w:rPr>
          <w:sz w:val="21"/>
        </w:rPr>
        <w:t>ainda, a CONTRATADA, sem prejuízo das penalidades previstas, proceder ao ressarcimento</w:t>
      </w:r>
      <w:r>
        <w:rPr>
          <w:spacing w:val="1"/>
          <w:sz w:val="21"/>
        </w:rPr>
        <w:t> </w:t>
      </w:r>
      <w:r>
        <w:rPr>
          <w:sz w:val="21"/>
        </w:rPr>
        <w:t>imediato ao(a) Município de Bocaina de Minas dos prejuízos apurados e imputados a falhas em</w:t>
      </w:r>
      <w:r>
        <w:rPr>
          <w:spacing w:val="1"/>
          <w:sz w:val="21"/>
        </w:rPr>
        <w:t> </w:t>
      </w:r>
      <w:r>
        <w:rPr>
          <w:sz w:val="21"/>
        </w:rPr>
        <w:t>suas</w:t>
      </w:r>
      <w:r>
        <w:rPr>
          <w:spacing w:val="-2"/>
          <w:sz w:val="21"/>
        </w:rPr>
        <w:t> </w:t>
      </w:r>
      <w:r>
        <w:rPr>
          <w:sz w:val="21"/>
        </w:rPr>
        <w:t>atividades.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29" w:right="0" w:hanging="330"/>
        <w:jc w:val="left"/>
      </w:pPr>
      <w:r>
        <w:rPr/>
        <w:t>-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316" w:lineRule="auto" w:before="0" w:after="0"/>
        <w:ind w:left="100" w:right="175" w:firstLine="0"/>
        <w:jc w:val="both"/>
        <w:rPr>
          <w:sz w:val="21"/>
        </w:rPr>
      </w:pPr>
      <w:r>
        <w:rPr>
          <w:sz w:val="21"/>
        </w:rPr>
        <w:t>- A licitante contratada deverá apresentar a documentação para a cobrança respectiva ao</w:t>
      </w:r>
      <w:r>
        <w:rPr>
          <w:spacing w:val="1"/>
          <w:sz w:val="21"/>
        </w:rPr>
        <w:t> </w:t>
      </w:r>
      <w:r>
        <w:rPr>
          <w:sz w:val="21"/>
        </w:rPr>
        <w:t>Departamento de compras, até o 5º (quinto) dia útil posterior à data final do período de</w:t>
      </w:r>
      <w:r>
        <w:rPr>
          <w:spacing w:val="1"/>
          <w:sz w:val="21"/>
        </w:rPr>
        <w:t> </w:t>
      </w:r>
      <w:r>
        <w:rPr>
          <w:sz w:val="21"/>
        </w:rPr>
        <w:t>adimplemento da obrigação.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51" w:val="left" w:leader="none"/>
        </w:tabs>
        <w:spacing w:line="316" w:lineRule="auto" w:before="1" w:after="0"/>
        <w:ind w:left="100" w:right="174" w:firstLine="0"/>
        <w:jc w:val="both"/>
        <w:rPr>
          <w:b/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fiscais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cobrança</w:t>
      </w:r>
      <w:r>
        <w:rPr>
          <w:spacing w:val="1"/>
          <w:sz w:val="21"/>
        </w:rPr>
        <w:t> </w:t>
      </w:r>
      <w:r>
        <w:rPr>
          <w:sz w:val="21"/>
        </w:rPr>
        <w:t>deverão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emitidos</w:t>
      </w:r>
      <w:r>
        <w:rPr>
          <w:spacing w:val="1"/>
          <w:sz w:val="21"/>
        </w:rPr>
        <w:t> </w:t>
      </w:r>
      <w:r>
        <w:rPr>
          <w:sz w:val="21"/>
        </w:rPr>
        <w:t>contra</w:t>
      </w:r>
      <w:r>
        <w:rPr>
          <w:spacing w:val="1"/>
          <w:sz w:val="21"/>
        </w:rPr>
        <w:t> </w:t>
      </w:r>
      <w:r>
        <w:rPr>
          <w:sz w:val="21"/>
        </w:rPr>
        <w:t>a(o)</w:t>
      </w:r>
      <w:r>
        <w:rPr>
          <w:spacing w:val="1"/>
          <w:sz w:val="21"/>
        </w:rPr>
        <w:t> </w:t>
      </w:r>
      <w:r>
        <w:rPr>
          <w:b/>
          <w:sz w:val="21"/>
        </w:rPr>
        <w:t>Prefeitura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Municipal de Bocaina de Minas, CNPJ nº 18.194.076/0001-60, situada a Rua Capitão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João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Mariano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Dias,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86,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Centro,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Bocaína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Minas-MG.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95" w:val="left" w:leader="none"/>
        </w:tabs>
        <w:spacing w:line="316" w:lineRule="auto" w:before="0" w:after="0"/>
        <w:ind w:left="100" w:right="177" w:firstLine="0"/>
        <w:jc w:val="both"/>
        <w:rPr>
          <w:sz w:val="21"/>
        </w:rPr>
      </w:pPr>
      <w:r>
        <w:rPr>
          <w:sz w:val="21"/>
        </w:rPr>
        <w:t>- O pagamento será efetuado até o 30º dia corrido, a contar da data final do período de</w:t>
      </w:r>
      <w:r>
        <w:rPr>
          <w:spacing w:val="1"/>
          <w:sz w:val="21"/>
        </w:rPr>
        <w:t> </w:t>
      </w:r>
      <w:r>
        <w:rPr>
          <w:sz w:val="21"/>
        </w:rPr>
        <w:t>adimplemento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obrigação,</w:t>
      </w:r>
      <w:r>
        <w:rPr>
          <w:spacing w:val="-1"/>
          <w:sz w:val="21"/>
        </w:rPr>
        <w:t> </w:t>
      </w:r>
      <w:r>
        <w:rPr>
          <w:sz w:val="21"/>
        </w:rPr>
        <w:t>cumpridas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formalidades</w:t>
      </w:r>
      <w:r>
        <w:rPr>
          <w:spacing w:val="-2"/>
          <w:sz w:val="21"/>
        </w:rPr>
        <w:t> </w:t>
      </w:r>
      <w:r>
        <w:rPr>
          <w:sz w:val="21"/>
        </w:rPr>
        <w:t>legais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contratuais</w:t>
      </w:r>
      <w:r>
        <w:rPr>
          <w:spacing w:val="-2"/>
          <w:sz w:val="21"/>
        </w:rPr>
        <w:t> </w:t>
      </w:r>
      <w:r>
        <w:rPr>
          <w:sz w:val="21"/>
        </w:rPr>
        <w:t>previstas.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 Além da nota fiscal e/ou fatura do fornecimento dos objetos, as empresas deverão</w:t>
      </w:r>
      <w:r>
        <w:rPr>
          <w:spacing w:val="1"/>
          <w:sz w:val="21"/>
        </w:rPr>
        <w:t> </w:t>
      </w:r>
      <w:r>
        <w:rPr>
          <w:sz w:val="21"/>
        </w:rPr>
        <w:t>apresentar os documentos de regularidade fiscal que estiverem com as datas vencidas, sendo</w:t>
      </w:r>
      <w:r>
        <w:rPr>
          <w:spacing w:val="1"/>
          <w:sz w:val="21"/>
        </w:rPr>
        <w:t> </w:t>
      </w:r>
      <w:r>
        <w:rPr>
          <w:sz w:val="21"/>
        </w:rPr>
        <w:t>eles: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74" w:val="left" w:leader="none"/>
        </w:tabs>
        <w:spacing w:line="316" w:lineRule="auto" w:before="1" w:after="0"/>
        <w:ind w:left="100" w:right="182" w:firstLine="0"/>
        <w:jc w:val="both"/>
        <w:rPr>
          <w:sz w:val="21"/>
        </w:rPr>
      </w:pPr>
      <w:r>
        <w:rPr>
          <w:sz w:val="21"/>
        </w:rPr>
        <w:t>- Prova de regularidade para com a Fazenda Federal, que também abrange a prova de</w:t>
      </w:r>
      <w:r>
        <w:rPr>
          <w:spacing w:val="1"/>
          <w:sz w:val="21"/>
        </w:rPr>
        <w:t> </w:t>
      </w:r>
      <w:r>
        <w:rPr>
          <w:sz w:val="21"/>
        </w:rPr>
        <w:t>regularidade com a Previdência Social (CND - Certidão Negativa de Débito, expedida pelo INSS -</w:t>
      </w:r>
      <w:r>
        <w:rPr>
          <w:spacing w:val="-63"/>
          <w:sz w:val="21"/>
        </w:rPr>
        <w:t> </w:t>
      </w:r>
      <w:r>
        <w:rPr>
          <w:sz w:val="21"/>
        </w:rPr>
        <w:t>Instituto</w:t>
      </w:r>
      <w:r>
        <w:rPr>
          <w:spacing w:val="-1"/>
          <w:sz w:val="21"/>
        </w:rPr>
        <w:t> </w:t>
      </w:r>
      <w:r>
        <w:rPr>
          <w:sz w:val="21"/>
        </w:rPr>
        <w:t>Nacional</w:t>
      </w:r>
      <w:r>
        <w:rPr>
          <w:spacing w:val="-2"/>
          <w:sz w:val="21"/>
        </w:rPr>
        <w:t> </w:t>
      </w:r>
      <w:r>
        <w:rPr>
          <w:sz w:val="21"/>
        </w:rPr>
        <w:t>de Seguro</w:t>
      </w:r>
      <w:r>
        <w:rPr>
          <w:spacing w:val="-1"/>
          <w:sz w:val="21"/>
        </w:rPr>
        <w:t> </w:t>
      </w:r>
      <w:r>
        <w:rPr>
          <w:sz w:val="21"/>
        </w:rPr>
        <w:t>Social),</w:t>
      </w:r>
      <w:r>
        <w:rPr>
          <w:spacing w:val="-1"/>
          <w:sz w:val="21"/>
        </w:rPr>
        <w:t> </w:t>
      </w:r>
      <w:r>
        <w:rPr>
          <w:sz w:val="21"/>
        </w:rPr>
        <w:t>dentro de</w:t>
      </w:r>
      <w:r>
        <w:rPr>
          <w:spacing w:val="-1"/>
          <w:sz w:val="21"/>
        </w:rPr>
        <w:t> </w:t>
      </w:r>
      <w:r>
        <w:rPr>
          <w:sz w:val="21"/>
        </w:rPr>
        <w:t>seu</w:t>
      </w:r>
      <w:r>
        <w:rPr>
          <w:spacing w:val="-2"/>
          <w:sz w:val="21"/>
        </w:rPr>
        <w:t> </w:t>
      </w:r>
      <w:r>
        <w:rPr>
          <w:sz w:val="21"/>
        </w:rPr>
        <w:t>período de</w:t>
      </w:r>
      <w:r>
        <w:rPr>
          <w:spacing w:val="-1"/>
          <w:sz w:val="21"/>
        </w:rPr>
        <w:t> </w:t>
      </w:r>
      <w:r>
        <w:rPr>
          <w:sz w:val="21"/>
        </w:rPr>
        <w:t>validade;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53" w:val="left" w:leader="none"/>
        </w:tabs>
        <w:spacing w:line="240" w:lineRule="auto" w:before="0" w:after="0"/>
        <w:ind w:left="752" w:right="0" w:hanging="653"/>
        <w:jc w:val="both"/>
        <w:rPr>
          <w:sz w:val="21"/>
        </w:rPr>
      </w:pPr>
      <w:r>
        <w:rPr>
          <w:sz w:val="21"/>
        </w:rPr>
        <w:t>-</w:t>
      </w:r>
      <w:r>
        <w:rPr>
          <w:spacing w:val="-4"/>
          <w:sz w:val="21"/>
        </w:rPr>
        <w:t> </w:t>
      </w:r>
      <w:r>
        <w:rPr>
          <w:sz w:val="21"/>
        </w:rPr>
        <w:t>Prova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FGTS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Certidão</w:t>
      </w:r>
      <w:r>
        <w:rPr>
          <w:spacing w:val="-2"/>
          <w:sz w:val="21"/>
        </w:rPr>
        <w:t> </w:t>
      </w:r>
      <w:r>
        <w:rPr>
          <w:sz w:val="21"/>
        </w:rPr>
        <w:t>Negativa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Débitos</w:t>
      </w:r>
      <w:r>
        <w:rPr>
          <w:spacing w:val="-3"/>
          <w:sz w:val="21"/>
        </w:rPr>
        <w:t> </w:t>
      </w:r>
      <w:r>
        <w:rPr>
          <w:sz w:val="21"/>
        </w:rPr>
        <w:t>Trabalhistas;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766" w:val="left" w:leader="none"/>
        </w:tabs>
        <w:spacing w:line="316" w:lineRule="auto" w:before="1" w:after="0"/>
        <w:ind w:left="100" w:right="181" w:firstLine="0"/>
        <w:jc w:val="both"/>
        <w:rPr>
          <w:sz w:val="21"/>
        </w:rPr>
      </w:pPr>
      <w:r>
        <w:rPr>
          <w:sz w:val="21"/>
        </w:rPr>
        <w:t>- Certidão Negativa de Débitos Trabalhistas, exigida no art. 642 - A da consolidação das</w:t>
      </w:r>
      <w:r>
        <w:rPr>
          <w:spacing w:val="1"/>
          <w:sz w:val="21"/>
        </w:rPr>
        <w:t> </w:t>
      </w:r>
      <w:r>
        <w:rPr>
          <w:sz w:val="21"/>
        </w:rPr>
        <w:t>leis</w:t>
      </w:r>
      <w:r>
        <w:rPr>
          <w:spacing w:val="-1"/>
          <w:sz w:val="21"/>
        </w:rPr>
        <w:t> </w:t>
      </w:r>
      <w:r>
        <w:rPr>
          <w:sz w:val="21"/>
        </w:rPr>
        <w:t>do trabalho</w:t>
      </w:r>
      <w:r>
        <w:rPr>
          <w:spacing w:val="-1"/>
          <w:sz w:val="21"/>
        </w:rPr>
        <w:t> </w:t>
      </w:r>
      <w:r>
        <w:rPr>
          <w:sz w:val="21"/>
        </w:rPr>
        <w:t>acrescentado pela lei nº</w:t>
      </w:r>
      <w:r>
        <w:rPr>
          <w:spacing w:val="-1"/>
          <w:sz w:val="21"/>
        </w:rPr>
        <w:t> </w:t>
      </w:r>
      <w:r>
        <w:rPr>
          <w:sz w:val="21"/>
        </w:rPr>
        <w:t>12.440 de 07 de julho de 2011.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Nenhum</w:t>
      </w:r>
      <w:r>
        <w:rPr>
          <w:spacing w:val="1"/>
          <w:sz w:val="21"/>
        </w:rPr>
        <w:t> </w:t>
      </w:r>
      <w:r>
        <w:rPr>
          <w:sz w:val="21"/>
        </w:rPr>
        <w:t>pagamento</w:t>
      </w:r>
      <w:r>
        <w:rPr>
          <w:spacing w:val="1"/>
          <w:sz w:val="21"/>
        </w:rPr>
        <w:t> </w:t>
      </w:r>
      <w:r>
        <w:rPr>
          <w:sz w:val="21"/>
        </w:rPr>
        <w:t>será</w:t>
      </w:r>
      <w:r>
        <w:rPr>
          <w:spacing w:val="1"/>
          <w:sz w:val="21"/>
        </w:rPr>
        <w:t> </w:t>
      </w:r>
      <w:r>
        <w:rPr>
          <w:sz w:val="21"/>
        </w:rPr>
        <w:t>efetuado</w:t>
      </w:r>
      <w:r>
        <w:rPr>
          <w:spacing w:val="1"/>
          <w:sz w:val="21"/>
        </w:rPr>
        <w:t> </w:t>
      </w:r>
      <w:r>
        <w:rPr>
          <w:sz w:val="21"/>
        </w:rPr>
        <w:t>enquanto</w:t>
      </w:r>
      <w:r>
        <w:rPr>
          <w:spacing w:val="1"/>
          <w:sz w:val="21"/>
        </w:rPr>
        <w:t> </w:t>
      </w:r>
      <w:r>
        <w:rPr>
          <w:sz w:val="21"/>
        </w:rPr>
        <w:t>pendente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liquidação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quaisquer</w:t>
      </w:r>
      <w:r>
        <w:rPr>
          <w:spacing w:val="-63"/>
          <w:sz w:val="21"/>
        </w:rPr>
        <w:t> </w:t>
      </w:r>
      <w:r>
        <w:rPr>
          <w:sz w:val="21"/>
        </w:rPr>
        <w:t>obrigações</w:t>
      </w:r>
      <w:r>
        <w:rPr>
          <w:spacing w:val="36"/>
          <w:sz w:val="21"/>
        </w:rPr>
        <w:t> </w:t>
      </w:r>
      <w:r>
        <w:rPr>
          <w:sz w:val="21"/>
        </w:rPr>
        <w:t>financeiras</w:t>
      </w:r>
      <w:r>
        <w:rPr>
          <w:spacing w:val="37"/>
          <w:sz w:val="21"/>
        </w:rPr>
        <w:t> </w:t>
      </w:r>
      <w:r>
        <w:rPr>
          <w:sz w:val="21"/>
        </w:rPr>
        <w:t>que</w:t>
      </w:r>
      <w:r>
        <w:rPr>
          <w:spacing w:val="38"/>
          <w:sz w:val="21"/>
        </w:rPr>
        <w:t> </w:t>
      </w:r>
      <w:r>
        <w:rPr>
          <w:sz w:val="21"/>
        </w:rPr>
        <w:t>lhe</w:t>
      </w:r>
      <w:r>
        <w:rPr>
          <w:spacing w:val="38"/>
          <w:sz w:val="21"/>
        </w:rPr>
        <w:t> </w:t>
      </w:r>
      <w:r>
        <w:rPr>
          <w:sz w:val="21"/>
        </w:rPr>
        <w:t>foram</w:t>
      </w:r>
      <w:r>
        <w:rPr>
          <w:spacing w:val="36"/>
          <w:sz w:val="21"/>
        </w:rPr>
        <w:t> </w:t>
      </w:r>
      <w:r>
        <w:rPr>
          <w:sz w:val="21"/>
        </w:rPr>
        <w:t>impostas,</w:t>
      </w:r>
      <w:r>
        <w:rPr>
          <w:spacing w:val="38"/>
          <w:sz w:val="21"/>
        </w:rPr>
        <w:t> </w:t>
      </w:r>
      <w:r>
        <w:rPr>
          <w:sz w:val="21"/>
        </w:rPr>
        <w:t>em</w:t>
      </w:r>
      <w:r>
        <w:rPr>
          <w:spacing w:val="37"/>
          <w:sz w:val="21"/>
        </w:rPr>
        <w:t> </w:t>
      </w:r>
      <w:r>
        <w:rPr>
          <w:sz w:val="21"/>
        </w:rPr>
        <w:t>virtude</w:t>
      </w:r>
      <w:r>
        <w:rPr>
          <w:spacing w:val="37"/>
          <w:sz w:val="21"/>
        </w:rPr>
        <w:t> </w:t>
      </w:r>
      <w:r>
        <w:rPr>
          <w:sz w:val="21"/>
        </w:rPr>
        <w:t>de</w:t>
      </w:r>
      <w:r>
        <w:rPr>
          <w:spacing w:val="38"/>
          <w:sz w:val="21"/>
        </w:rPr>
        <w:t> </w:t>
      </w:r>
      <w:r>
        <w:rPr>
          <w:sz w:val="21"/>
        </w:rPr>
        <w:t>penalidades</w:t>
      </w:r>
      <w:r>
        <w:rPr>
          <w:spacing w:val="37"/>
          <w:sz w:val="21"/>
        </w:rPr>
        <w:t> </w:t>
      </w:r>
      <w:r>
        <w:rPr>
          <w:sz w:val="21"/>
        </w:rPr>
        <w:t>ou</w:t>
      </w:r>
      <w:r>
        <w:rPr>
          <w:spacing w:val="37"/>
          <w:sz w:val="21"/>
        </w:rPr>
        <w:t> </w:t>
      </w:r>
      <w:r>
        <w:rPr>
          <w:sz w:val="21"/>
        </w:rPr>
        <w:t>inadimplência,</w:t>
      </w:r>
      <w:r>
        <w:rPr>
          <w:spacing w:val="-63"/>
          <w:sz w:val="21"/>
        </w:rPr>
        <w:t> </w:t>
      </w:r>
      <w:r>
        <w:rPr>
          <w:sz w:val="21"/>
        </w:rPr>
        <w:t>sem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isso</w:t>
      </w:r>
      <w:r>
        <w:rPr>
          <w:spacing w:val="-1"/>
          <w:sz w:val="21"/>
        </w:rPr>
        <w:t> </w:t>
      </w:r>
      <w:r>
        <w:rPr>
          <w:sz w:val="21"/>
        </w:rPr>
        <w:t>gere</w:t>
      </w:r>
      <w:r>
        <w:rPr>
          <w:spacing w:val="-1"/>
          <w:sz w:val="21"/>
        </w:rPr>
        <w:t> </w:t>
      </w:r>
      <w:r>
        <w:rPr>
          <w:sz w:val="21"/>
        </w:rPr>
        <w:t>direito ao</w:t>
      </w:r>
      <w:r>
        <w:rPr>
          <w:spacing w:val="-1"/>
          <w:sz w:val="21"/>
        </w:rPr>
        <w:t> </w:t>
      </w:r>
      <w:r>
        <w:rPr>
          <w:sz w:val="21"/>
        </w:rPr>
        <w:t>pleito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reajustamento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preços</w:t>
      </w:r>
      <w:r>
        <w:rPr>
          <w:spacing w:val="-1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correção</w:t>
      </w:r>
      <w:r>
        <w:rPr>
          <w:spacing w:val="-1"/>
          <w:sz w:val="21"/>
        </w:rPr>
        <w:t> </w:t>
      </w:r>
      <w:r>
        <w:rPr>
          <w:sz w:val="21"/>
        </w:rPr>
        <w:t>monetária.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29" w:right="0" w:hanging="330"/>
        <w:jc w:val="left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VIGÊNCIA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316" w:lineRule="auto" w:before="0" w:after="0"/>
        <w:ind w:left="100" w:right="174" w:firstLine="0"/>
        <w:jc w:val="both"/>
        <w:rPr>
          <w:sz w:val="21"/>
        </w:rPr>
      </w:pPr>
      <w:r>
        <w:rPr>
          <w:sz w:val="21"/>
        </w:rPr>
        <w:t>- O prazo de vigência será de 12 (Doze) meses, contados a partir da data de assinatura da</w:t>
      </w:r>
      <w:r>
        <w:rPr>
          <w:spacing w:val="1"/>
          <w:sz w:val="21"/>
        </w:rPr>
        <w:t> </w:t>
      </w:r>
      <w:r>
        <w:rPr>
          <w:sz w:val="21"/>
        </w:rPr>
        <w:t>Ata</w:t>
      </w:r>
      <w:r>
        <w:rPr>
          <w:spacing w:val="-1"/>
          <w:sz w:val="21"/>
        </w:rPr>
        <w:t> </w:t>
      </w:r>
      <w:r>
        <w:rPr>
          <w:sz w:val="21"/>
        </w:rPr>
        <w:t>de Registro Preço.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29" w:right="0" w:hanging="330"/>
        <w:jc w:val="left"/>
      </w:pPr>
      <w:r>
        <w:rPr/>
        <w:t>-</w:t>
      </w:r>
      <w:r>
        <w:rPr>
          <w:spacing w:val="-5"/>
        </w:rPr>
        <w:t> </w:t>
      </w:r>
      <w:r>
        <w:rPr/>
        <w:t>SANÇÕES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680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Ficam</w:t>
      </w:r>
      <w:r>
        <w:rPr>
          <w:spacing w:val="1"/>
          <w:sz w:val="21"/>
        </w:rPr>
        <w:t> </w:t>
      </w:r>
      <w:r>
        <w:rPr>
          <w:sz w:val="21"/>
        </w:rPr>
        <w:t>estabelecidos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seguintes</w:t>
      </w:r>
      <w:r>
        <w:rPr>
          <w:spacing w:val="1"/>
          <w:sz w:val="21"/>
        </w:rPr>
        <w:t> </w:t>
      </w:r>
      <w:r>
        <w:rPr>
          <w:sz w:val="21"/>
        </w:rPr>
        <w:t>percentuais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multas,</w:t>
      </w:r>
      <w:r>
        <w:rPr>
          <w:spacing w:val="1"/>
          <w:sz w:val="21"/>
        </w:rPr>
        <w:t> </w:t>
      </w:r>
      <w:r>
        <w:rPr>
          <w:sz w:val="21"/>
        </w:rPr>
        <w:t>aplicáveis</w:t>
      </w:r>
      <w:r>
        <w:rPr>
          <w:spacing w:val="1"/>
          <w:sz w:val="21"/>
        </w:rPr>
        <w:t> </w:t>
      </w:r>
      <w:r>
        <w:rPr>
          <w:sz w:val="21"/>
        </w:rPr>
        <w:t>quando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descumprimento</w:t>
      </w:r>
      <w:r>
        <w:rPr>
          <w:spacing w:val="-1"/>
          <w:sz w:val="21"/>
        </w:rPr>
        <w:t> </w:t>
      </w:r>
      <w:r>
        <w:rPr>
          <w:sz w:val="21"/>
        </w:rPr>
        <w:t>contratual: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62" w:val="left" w:leader="none"/>
        </w:tabs>
        <w:spacing w:line="316" w:lineRule="auto" w:before="0" w:after="0"/>
        <w:ind w:left="100" w:right="177" w:firstLine="0"/>
        <w:jc w:val="both"/>
        <w:rPr>
          <w:sz w:val="21"/>
        </w:rPr>
      </w:pPr>
      <w:r>
        <w:rPr>
          <w:sz w:val="21"/>
        </w:rPr>
        <w:t>- 0,3% (zero vírgula três por cento) por dia de atraso na execução do objeto, ou por dia</w:t>
      </w:r>
      <w:r>
        <w:rPr>
          <w:spacing w:val="1"/>
          <w:sz w:val="21"/>
        </w:rPr>
        <w:t> </w:t>
      </w:r>
      <w:r>
        <w:rPr>
          <w:sz w:val="21"/>
        </w:rPr>
        <w:t>de atraso no cumprimento de obrigação contratual ou legal, até o 30º (trigésimo) dia, calculados</w:t>
      </w:r>
      <w:r>
        <w:rPr>
          <w:spacing w:val="-63"/>
          <w:sz w:val="21"/>
        </w:rPr>
        <w:t> </w:t>
      </w:r>
      <w:r>
        <w:rPr>
          <w:sz w:val="21"/>
        </w:rPr>
        <w:t>sobre</w:t>
      </w:r>
      <w:r>
        <w:rPr>
          <w:spacing w:val="-2"/>
          <w:sz w:val="21"/>
        </w:rPr>
        <w:t> </w:t>
      </w:r>
      <w:r>
        <w:rPr>
          <w:sz w:val="21"/>
        </w:rPr>
        <w:t>o valor da Ata, por ocorrência;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777" w:val="left" w:leader="none"/>
        </w:tabs>
        <w:spacing w:line="316" w:lineRule="auto" w:before="1" w:after="0"/>
        <w:ind w:left="100" w:right="174" w:firstLine="0"/>
        <w:jc w:val="both"/>
        <w:rPr>
          <w:sz w:val="21"/>
        </w:rPr>
      </w:pPr>
      <w:r>
        <w:rPr>
          <w:sz w:val="21"/>
        </w:rPr>
        <w:t>- 05% (cinco por cento) sobre o valor da Ata de Registro de Preço, no caso de atraso</w:t>
      </w:r>
      <w:r>
        <w:rPr>
          <w:spacing w:val="1"/>
          <w:sz w:val="21"/>
        </w:rPr>
        <w:t> </w:t>
      </w:r>
      <w:r>
        <w:rPr>
          <w:sz w:val="21"/>
        </w:rPr>
        <w:t>superior a 30 (trinta) dias na execução do objeto ou no cumprimento de obrigação contratual ou</w:t>
      </w:r>
      <w:r>
        <w:rPr>
          <w:spacing w:val="-63"/>
          <w:sz w:val="21"/>
        </w:rPr>
        <w:t> </w:t>
      </w:r>
      <w:r>
        <w:rPr>
          <w:sz w:val="21"/>
        </w:rPr>
        <w:t>legal,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"/>
          <w:sz w:val="21"/>
        </w:rPr>
        <w:t> </w:t>
      </w:r>
      <w:r>
        <w:rPr>
          <w:sz w:val="21"/>
        </w:rPr>
        <w:t>a possível rescisão</w:t>
      </w:r>
      <w:r>
        <w:rPr>
          <w:spacing w:val="-2"/>
          <w:sz w:val="21"/>
        </w:rPr>
        <w:t> </w:t>
      </w:r>
      <w:r>
        <w:rPr>
          <w:sz w:val="21"/>
        </w:rPr>
        <w:t>contratual;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04" w:val="left" w:leader="none"/>
        </w:tabs>
        <w:spacing w:line="316" w:lineRule="auto" w:before="0" w:after="0"/>
        <w:ind w:left="100" w:right="171" w:firstLine="0"/>
        <w:jc w:val="both"/>
        <w:rPr>
          <w:sz w:val="21"/>
        </w:rPr>
      </w:pPr>
      <w:r>
        <w:rPr>
          <w:sz w:val="21"/>
        </w:rPr>
        <w:t>- 10% (dez por cento) sobre o valor da Ata de Registro de Preço, na hipótese da</w:t>
      </w:r>
      <w:r>
        <w:rPr>
          <w:spacing w:val="1"/>
          <w:sz w:val="21"/>
        </w:rPr>
        <w:t> </w:t>
      </w:r>
      <w:r>
        <w:rPr>
          <w:sz w:val="21"/>
        </w:rPr>
        <w:t>Contratada, injustificadamente, desistir do registro de preço ou der causa à sua rescisão, bem</w:t>
      </w:r>
      <w:r>
        <w:rPr>
          <w:spacing w:val="1"/>
          <w:sz w:val="21"/>
        </w:rPr>
        <w:t> </w:t>
      </w:r>
      <w:r>
        <w:rPr>
          <w:sz w:val="21"/>
        </w:rPr>
        <w:t>como nos demais casos de descumprimento contratual, quando a Administração, em face da</w:t>
      </w:r>
      <w:r>
        <w:rPr>
          <w:spacing w:val="1"/>
          <w:sz w:val="21"/>
        </w:rPr>
        <w:t> </w:t>
      </w:r>
      <w:r>
        <w:rPr>
          <w:sz w:val="21"/>
        </w:rPr>
        <w:t>menor</w:t>
      </w:r>
      <w:r>
        <w:rPr>
          <w:spacing w:val="1"/>
          <w:sz w:val="21"/>
        </w:rPr>
        <w:t> </w:t>
      </w:r>
      <w:r>
        <w:rPr>
          <w:sz w:val="21"/>
        </w:rPr>
        <w:t>gravidade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fato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mediante</w:t>
      </w:r>
      <w:r>
        <w:rPr>
          <w:spacing w:val="1"/>
          <w:sz w:val="21"/>
        </w:rPr>
        <w:t> </w:t>
      </w:r>
      <w:r>
        <w:rPr>
          <w:sz w:val="21"/>
        </w:rPr>
        <w:t>motivação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autoridade</w:t>
      </w:r>
      <w:r>
        <w:rPr>
          <w:spacing w:val="1"/>
          <w:sz w:val="21"/>
        </w:rPr>
        <w:t> </w:t>
      </w:r>
      <w:r>
        <w:rPr>
          <w:sz w:val="21"/>
        </w:rPr>
        <w:t>superior,</w:t>
      </w:r>
      <w:r>
        <w:rPr>
          <w:spacing w:val="1"/>
          <w:sz w:val="21"/>
        </w:rPr>
        <w:t> </w:t>
      </w:r>
      <w:r>
        <w:rPr>
          <w:sz w:val="21"/>
        </w:rPr>
        <w:t>poderá</w:t>
      </w:r>
      <w:r>
        <w:rPr>
          <w:spacing w:val="1"/>
          <w:sz w:val="21"/>
        </w:rPr>
        <w:t> </w:t>
      </w:r>
      <w:r>
        <w:rPr>
          <w:sz w:val="21"/>
        </w:rPr>
        <w:t>reduzir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-63"/>
          <w:sz w:val="21"/>
        </w:rPr>
        <w:t> </w:t>
      </w:r>
      <w:r>
        <w:rPr>
          <w:sz w:val="21"/>
        </w:rPr>
        <w:t>percentual</w:t>
      </w:r>
      <w:r>
        <w:rPr>
          <w:spacing w:val="-1"/>
          <w:sz w:val="21"/>
        </w:rPr>
        <w:t> </w:t>
      </w:r>
      <w:r>
        <w:rPr>
          <w:sz w:val="21"/>
        </w:rPr>
        <w:t>da multa a ser</w:t>
      </w:r>
      <w:r>
        <w:rPr>
          <w:spacing w:val="-1"/>
          <w:sz w:val="21"/>
        </w:rPr>
        <w:t> </w:t>
      </w:r>
      <w:r>
        <w:rPr>
          <w:sz w:val="21"/>
        </w:rPr>
        <w:t>aplicada.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88" w:val="left" w:leader="none"/>
        </w:tabs>
        <w:spacing w:line="316" w:lineRule="auto" w:before="0" w:after="0"/>
        <w:ind w:left="100" w:right="171" w:firstLine="0"/>
        <w:jc w:val="both"/>
        <w:rPr>
          <w:sz w:val="21"/>
        </w:rPr>
      </w:pPr>
      <w:r>
        <w:rPr>
          <w:sz w:val="21"/>
        </w:rPr>
        <w:t>- O valor das multas aplicadas, após regular processo administrativo, será descontado dos</w:t>
      </w:r>
      <w:r>
        <w:rPr>
          <w:spacing w:val="1"/>
          <w:sz w:val="21"/>
        </w:rPr>
        <w:t> </w:t>
      </w:r>
      <w:r>
        <w:rPr>
          <w:sz w:val="21"/>
        </w:rPr>
        <w:t>pagamentos devidos pela Administração. Se os valores não forem suficientes, a diferença será</w:t>
      </w:r>
      <w:r>
        <w:rPr>
          <w:spacing w:val="1"/>
          <w:sz w:val="21"/>
        </w:rPr>
        <w:t> </w:t>
      </w:r>
      <w:r>
        <w:rPr>
          <w:sz w:val="21"/>
        </w:rPr>
        <w:t>descontada da garantia prestada ou deverá ser recolhida pela Contratante no prazo máximo de</w:t>
      </w:r>
      <w:r>
        <w:rPr>
          <w:spacing w:val="1"/>
          <w:sz w:val="21"/>
        </w:rPr>
        <w:t> </w:t>
      </w:r>
      <w:r>
        <w:rPr>
          <w:sz w:val="21"/>
        </w:rPr>
        <w:t>3(três)</w:t>
      </w:r>
      <w:r>
        <w:rPr>
          <w:spacing w:val="-1"/>
          <w:sz w:val="21"/>
        </w:rPr>
        <w:t> </w:t>
      </w:r>
      <w:r>
        <w:rPr>
          <w:sz w:val="21"/>
        </w:rPr>
        <w:t>dias úteis a contar</w:t>
      </w:r>
      <w:r>
        <w:rPr>
          <w:spacing w:val="-1"/>
          <w:sz w:val="21"/>
        </w:rPr>
        <w:t> </w:t>
      </w:r>
      <w:r>
        <w:rPr>
          <w:sz w:val="21"/>
        </w:rPr>
        <w:t>da aplicação</w:t>
      </w:r>
      <w:r>
        <w:rPr>
          <w:spacing w:val="-1"/>
          <w:sz w:val="21"/>
        </w:rPr>
        <w:t> </w:t>
      </w:r>
      <w:r>
        <w:rPr>
          <w:sz w:val="21"/>
        </w:rPr>
        <w:t>da sanção.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16" w:lineRule="auto" w:before="1" w:after="0"/>
        <w:ind w:left="100" w:right="172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sanções</w:t>
      </w:r>
      <w:r>
        <w:rPr>
          <w:spacing w:val="1"/>
          <w:sz w:val="21"/>
        </w:rPr>
        <w:t> </w:t>
      </w:r>
      <w:r>
        <w:rPr>
          <w:sz w:val="21"/>
        </w:rPr>
        <w:t>previstas,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face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gravidade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infração,</w:t>
      </w:r>
      <w:r>
        <w:rPr>
          <w:spacing w:val="1"/>
          <w:sz w:val="21"/>
        </w:rPr>
        <w:t> </w:t>
      </w:r>
      <w:r>
        <w:rPr>
          <w:sz w:val="21"/>
        </w:rPr>
        <w:t>poderão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aplicadas</w:t>
      </w:r>
      <w:r>
        <w:rPr>
          <w:spacing w:val="1"/>
          <w:sz w:val="21"/>
        </w:rPr>
        <w:t> </w:t>
      </w:r>
      <w:r>
        <w:rPr>
          <w:sz w:val="21"/>
        </w:rPr>
        <w:t>cumulativamente, após regular processo administrativo em que se garantirá a observância dos</w:t>
      </w:r>
      <w:r>
        <w:rPr>
          <w:spacing w:val="1"/>
          <w:sz w:val="21"/>
        </w:rPr>
        <w:t> </w:t>
      </w:r>
      <w:r>
        <w:rPr>
          <w:sz w:val="21"/>
        </w:rPr>
        <w:t>princípios</w:t>
      </w:r>
      <w:r>
        <w:rPr>
          <w:spacing w:val="-1"/>
          <w:sz w:val="21"/>
        </w:rPr>
        <w:t> </w:t>
      </w:r>
      <w:r>
        <w:rPr>
          <w:sz w:val="21"/>
        </w:rPr>
        <w:t>do contraditório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da ampla defesa.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29" w:right="0" w:hanging="330"/>
        <w:jc w:val="left"/>
      </w:pPr>
      <w:r>
        <w:rPr/>
        <w:t>-</w:t>
      </w:r>
      <w:r>
        <w:rPr>
          <w:spacing w:val="-9"/>
        </w:rPr>
        <w:t> </w:t>
      </w:r>
      <w:r>
        <w:rPr/>
        <w:t>INFORMAÇÕES</w:t>
      </w:r>
      <w:r>
        <w:rPr>
          <w:spacing w:val="-9"/>
        </w:rPr>
        <w:t> </w:t>
      </w:r>
      <w:r>
        <w:rPr/>
        <w:t>COMPLEMENTARES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316" w:lineRule="auto" w:before="0" w:after="0"/>
        <w:ind w:left="100" w:right="172" w:firstLine="0"/>
        <w:jc w:val="both"/>
        <w:rPr>
          <w:sz w:val="21"/>
        </w:rPr>
      </w:pPr>
      <w:r>
        <w:rPr>
          <w:sz w:val="21"/>
        </w:rPr>
        <w:t>- As empresas são responsáveis pela fidelidade e legitimidade das informações prestadas e</w:t>
      </w:r>
      <w:r>
        <w:rPr>
          <w:spacing w:val="1"/>
          <w:sz w:val="21"/>
        </w:rPr>
        <w:t> </w:t>
      </w:r>
      <w:r>
        <w:rPr>
          <w:sz w:val="21"/>
        </w:rPr>
        <w:t>dos documentos apresentados. A falsidade de qualquer documento apresentado ou a inverdade</w:t>
      </w:r>
      <w:r>
        <w:rPr>
          <w:spacing w:val="1"/>
          <w:sz w:val="21"/>
        </w:rPr>
        <w:t> </w:t>
      </w:r>
      <w:r>
        <w:rPr>
          <w:sz w:val="21"/>
        </w:rPr>
        <w:t>das informações nele contidas implicará na imediata rescisão contratual, sem prejuízo das</w:t>
      </w:r>
      <w:r>
        <w:rPr>
          <w:spacing w:val="1"/>
          <w:sz w:val="21"/>
        </w:rPr>
        <w:t> </w:t>
      </w:r>
      <w:r>
        <w:rPr>
          <w:sz w:val="21"/>
        </w:rPr>
        <w:t>sanções</w:t>
      </w:r>
      <w:r>
        <w:rPr>
          <w:spacing w:val="-2"/>
          <w:sz w:val="21"/>
        </w:rPr>
        <w:t> </w:t>
      </w:r>
      <w:r>
        <w:rPr>
          <w:sz w:val="21"/>
        </w:rPr>
        <w:t>administrativas, civis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penais</w:t>
      </w:r>
      <w:r>
        <w:rPr>
          <w:spacing w:val="-1"/>
          <w:sz w:val="21"/>
        </w:rPr>
        <w:t> </w:t>
      </w:r>
      <w:r>
        <w:rPr>
          <w:sz w:val="21"/>
        </w:rPr>
        <w:t>cabíveis.</w:t>
      </w:r>
    </w:p>
    <w:p>
      <w:pPr>
        <w:spacing w:after="0" w:line="316" w:lineRule="auto"/>
        <w:jc w:val="both"/>
        <w:rPr>
          <w:sz w:val="21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709" w:val="left" w:leader="none"/>
        </w:tabs>
        <w:spacing w:line="316" w:lineRule="auto" w:before="0" w:after="0"/>
        <w:ind w:left="100" w:right="174" w:firstLine="0"/>
        <w:jc w:val="both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Toda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documentação</w:t>
      </w:r>
      <w:r>
        <w:rPr>
          <w:spacing w:val="1"/>
          <w:sz w:val="21"/>
        </w:rPr>
        <w:t> </w:t>
      </w:r>
      <w:r>
        <w:rPr>
          <w:sz w:val="21"/>
        </w:rPr>
        <w:t>apresentada</w:t>
      </w:r>
      <w:r>
        <w:rPr>
          <w:spacing w:val="1"/>
          <w:sz w:val="21"/>
        </w:rPr>
        <w:t> </w:t>
      </w:r>
      <w:r>
        <w:rPr>
          <w:sz w:val="21"/>
        </w:rPr>
        <w:t>neste</w:t>
      </w:r>
      <w:r>
        <w:rPr>
          <w:spacing w:val="1"/>
          <w:sz w:val="21"/>
        </w:rPr>
        <w:t> </w:t>
      </w:r>
      <w:r>
        <w:rPr>
          <w:sz w:val="21"/>
        </w:rPr>
        <w:t>procedimento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seus</w:t>
      </w:r>
      <w:r>
        <w:rPr>
          <w:spacing w:val="1"/>
          <w:sz w:val="21"/>
        </w:rPr>
        <w:t> </w:t>
      </w:r>
      <w:r>
        <w:rPr>
          <w:sz w:val="21"/>
        </w:rPr>
        <w:t>anexos</w:t>
      </w:r>
      <w:r>
        <w:rPr>
          <w:spacing w:val="1"/>
          <w:sz w:val="21"/>
        </w:rPr>
        <w:t> </w:t>
      </w:r>
      <w:r>
        <w:rPr>
          <w:sz w:val="21"/>
        </w:rPr>
        <w:t>são</w:t>
      </w:r>
      <w:r>
        <w:rPr>
          <w:spacing w:val="-63"/>
          <w:sz w:val="21"/>
        </w:rPr>
        <w:t> </w:t>
      </w:r>
      <w:r>
        <w:rPr>
          <w:sz w:val="21"/>
        </w:rPr>
        <w:t>complementares entre si, de modo que qualquer detalhe que se mencione em um documento 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omita em</w:t>
      </w:r>
      <w:r>
        <w:rPr>
          <w:spacing w:val="-2"/>
          <w:sz w:val="21"/>
        </w:rPr>
        <w:t> </w:t>
      </w:r>
      <w:r>
        <w:rPr>
          <w:sz w:val="21"/>
        </w:rPr>
        <w:t>outro será</w:t>
      </w:r>
      <w:r>
        <w:rPr>
          <w:spacing w:val="-2"/>
          <w:sz w:val="21"/>
        </w:rPr>
        <w:t> </w:t>
      </w:r>
      <w:r>
        <w:rPr>
          <w:sz w:val="21"/>
        </w:rPr>
        <w:t>considerado</w:t>
      </w:r>
      <w:r>
        <w:rPr>
          <w:spacing w:val="-1"/>
          <w:sz w:val="21"/>
        </w:rPr>
        <w:t> </w:t>
      </w:r>
      <w:r>
        <w:rPr>
          <w:sz w:val="21"/>
        </w:rPr>
        <w:t>especificado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válido.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/>
        <w:t>Bocaína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Minas,</w:t>
      </w:r>
      <w:r>
        <w:rPr>
          <w:spacing w:val="-2"/>
        </w:rPr>
        <w:t> </w:t>
      </w:r>
      <w:r>
        <w:rPr/>
        <w:t>24/01/2022.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214.352005pt;margin-top:10.735336pt;width:194.95pt;height:.1pt;mso-position-horizontal-relative:page;mso-position-vertical-relative:paragraph;z-index:-15728640;mso-wrap-distance-left:0;mso-wrap-distance-right:0" coordorigin="4287,215" coordsize="3899,0" path="m4287,215l8185,215e" filled="false" stroked="true" strokeweight=".666422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64"/>
        <w:ind w:left="3094" w:right="3107" w:firstLine="0"/>
        <w:jc w:val="center"/>
      </w:pPr>
      <w:r>
        <w:rPr/>
        <w:t>Thiago</w:t>
      </w:r>
      <w:r>
        <w:rPr>
          <w:spacing w:val="-7"/>
        </w:rPr>
        <w:t> </w:t>
      </w:r>
      <w:r>
        <w:rPr/>
        <w:t>Donizette</w:t>
      </w:r>
      <w:r>
        <w:rPr>
          <w:spacing w:val="-7"/>
        </w:rPr>
        <w:t> </w:t>
      </w:r>
      <w:r>
        <w:rPr/>
        <w:t>Silva</w:t>
      </w:r>
    </w:p>
    <w:p>
      <w:pPr>
        <w:pStyle w:val="BodyText"/>
        <w:spacing w:before="81"/>
        <w:ind w:left="3097" w:right="3107"/>
        <w:jc w:val="center"/>
      </w:pPr>
      <w:r>
        <w:rPr/>
        <w:t>Secretário(a)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</w:p>
    <w:sectPr>
      <w:pgSz w:w="11910" w:h="16840"/>
      <w:pgMar w:header="567" w:footer="884" w:top="2080" w:bottom="10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039001pt;margin-top:783.697021pt;width:453.548pt;height:1.5pt;mso-position-horizontal-relative:page;mso-position-vertical-relative:page;z-index:-17065984" filled="true" fillcolor="#000000" stroked="false">
          <v:fill type="solid"/>
          <w10:wrap type="none"/>
        </v:rect>
      </w:pict>
    </w:r>
    <w:r>
      <w:rPr/>
      <w:pict>
        <v:shape style="position:absolute;margin-left:515pt;margin-top:784.097778pt;width:32.1pt;height:14.2pt;mso-position-horizontal-relative:page;mso-position-vertical-relative:page;z-index:-17065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/16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39001pt;margin-top:787.529541pt;width:426.4pt;height:16.6pt;mso-position-horizontal-relative:page;mso-position-vertical-relative:page;z-index:-17064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</w:t>
                </w:r>
                <w:r>
                  <w:rPr>
                    <w:rFonts w:ascii="Verdana" w:hAnsi="Verdana"/>
                    <w:spacing w:val="-3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Capitão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João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Mariano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Dias,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nº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86,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Centro,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Bocaína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de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-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MG</w:t>
                </w:r>
              </w:p>
            </w:txbxContent>
          </v:textbox>
          <w10:wrap type="none"/>
        </v:shape>
      </w:pict>
    </w:r>
    <w:r>
      <w:rPr/>
      <w:pict>
        <v:shape style="position:absolute;margin-left:1pt;margin-top:837.017761pt;width:87.35pt;height:4.25pt;mso-position-horizontal-relative:page;mso-position-vertical-relative:page;z-index:-17064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 w:hAnsi="Times New Roman"/>
                    <w:sz w:val="4"/>
                  </w:rPr>
                </w:pPr>
                <w:r>
                  <w:rPr>
                    <w:rFonts w:ascii="Times New Roman" w:hAnsi="Times New Roman"/>
                    <w:sz w:val="4"/>
                  </w:rPr>
                  <w:t>276 - TERMO DE REFERÊNCIA - REGISTRO DE PREÇO - PREGÃO ELETR. - AQUISIÇÃO - ITEM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249472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078995pt;margin-top:30.678562pt;width:354.35pt;height:74.350pt;mso-position-horizontal-relative:page;mso-position-vertical-relative:page;z-index:-17066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sz w:val="24"/>
                  </w:rPr>
                  <w:t>Município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Bocaina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Minas</w:t>
                </w:r>
              </w:p>
              <w:p>
                <w:pPr>
                  <w:spacing w:line="316" w:lineRule="auto" w:before="93"/>
                  <w:ind w:left="20" w:right="3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 Capitão João Mariano Dias, nº 86, Centro, Bocaína de</w:t>
                </w:r>
                <w:r>
                  <w:rPr>
                    <w:rFonts w:ascii="Verdana" w:hAnsi="Verdana"/>
                    <w:spacing w:val="-8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 - MG</w:t>
                </w:r>
              </w:p>
              <w:p>
                <w:pPr>
                  <w:spacing w:line="291" w:lineRule="exact" w:before="0"/>
                  <w:ind w:left="20" w:right="0" w:firstLine="0"/>
                  <w:jc w:val="left"/>
                  <w:rPr>
                    <w:rFonts w:ascii="Verdana"/>
                    <w:sz w:val="24"/>
                  </w:rPr>
                </w:pPr>
                <w:r>
                  <w:rPr>
                    <w:rFonts w:ascii="Verdana"/>
                    <w:b/>
                    <w:sz w:val="24"/>
                  </w:rPr>
                  <w:t>CNPJ:</w:t>
                </w:r>
                <w:r>
                  <w:rPr>
                    <w:rFonts w:ascii="Verdana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18.194.076/0001-60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2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0" w:hanging="25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637" w:hanging="53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37" w:hanging="53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37" w:hanging="53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3" w:hanging="5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5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2" w:hanging="5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5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1" w:hanging="5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6" w:hanging="53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6" w:hanging="196"/>
        <w:jc w:val="left"/>
      </w:pPr>
      <w:rPr>
        <w:rFonts w:hint="default" w:ascii="Tahoma" w:hAnsi="Tahoma" w:eastAsia="Tahoma" w:cs="Tahoma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82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482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0" w:hanging="4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55" w:hanging="4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10" w:hanging="4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65" w:hanging="4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20" w:hanging="4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75" w:hanging="48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96" w:hanging="197"/>
      <w:outlineLvl w:val="1"/>
    </w:pPr>
    <w:rPr>
      <w:rFonts w:ascii="Tahoma" w:hAnsi="Tahoma" w:eastAsia="Tahoma" w:cs="Tahoma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3097" w:right="3107"/>
      <w:jc w:val="center"/>
    </w:pPr>
    <w:rPr>
      <w:rFonts w:ascii="Tahoma" w:hAnsi="Tahoma" w:eastAsia="Tahoma" w:cs="Tahoma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63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de Bocaina de Minas</dc:creator>
  <cp:keywords>Licita Fácil, RVA</cp:keywords>
  <dc:title>Processo 009/2022 - ANEXO I - TERMO DE REFERÊNCIA</dc:title>
  <dcterms:created xsi:type="dcterms:W3CDTF">2022-02-02T12:24:48Z</dcterms:created>
  <dcterms:modified xsi:type="dcterms:W3CDTF">2022-02-02T12:24:48Z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